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3F7EB" w14:textId="77777777" w:rsidR="00FA2087" w:rsidRPr="00627FDF" w:rsidRDefault="002C0E2F" w:rsidP="006B51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D2129"/>
          <w:sz w:val="24"/>
          <w:szCs w:val="24"/>
        </w:rPr>
      </w:pPr>
      <w:proofErr w:type="spellStart"/>
      <w:r w:rsidRPr="00627FDF">
        <w:rPr>
          <w:rFonts w:eastAsia="Times New Roman" w:cs="Times New Roman"/>
          <w:b/>
          <w:color w:val="1D2129"/>
          <w:sz w:val="24"/>
          <w:szCs w:val="24"/>
        </w:rPr>
        <w:t>Правила</w:t>
      </w:r>
      <w:proofErr w:type="spellEnd"/>
      <w:r w:rsidRPr="00627FDF">
        <w:rPr>
          <w:rFonts w:eastAsia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b/>
          <w:color w:val="1D2129"/>
          <w:sz w:val="24"/>
          <w:szCs w:val="24"/>
        </w:rPr>
        <w:t>на</w:t>
      </w:r>
      <w:proofErr w:type="spellEnd"/>
      <w:r w:rsidRPr="00627FDF">
        <w:rPr>
          <w:rFonts w:eastAsia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b/>
          <w:color w:val="1D2129"/>
          <w:sz w:val="24"/>
          <w:szCs w:val="24"/>
        </w:rPr>
        <w:t>играта</w:t>
      </w:r>
      <w:proofErr w:type="spellEnd"/>
    </w:p>
    <w:p w14:paraId="4DFAFC8A" w14:textId="43152561" w:rsidR="002C0E2F" w:rsidRPr="00627FDF" w:rsidRDefault="002C0E2F" w:rsidP="00FA10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D2129"/>
          <w:sz w:val="24"/>
          <w:szCs w:val="24"/>
        </w:rPr>
      </w:pPr>
      <w:r w:rsidRPr="00627FDF">
        <w:rPr>
          <w:rFonts w:eastAsia="Times New Roman" w:cs="Times New Roman"/>
          <w:b/>
          <w:color w:val="1D2129"/>
          <w:sz w:val="24"/>
          <w:szCs w:val="24"/>
        </w:rPr>
        <w:t>“</w:t>
      </w:r>
      <w:r w:rsidR="00FE2D09" w:rsidRPr="00627FDF">
        <w:rPr>
          <w:rFonts w:eastAsia="Times New Roman" w:cs="Times New Roman"/>
          <w:b/>
          <w:color w:val="1D2129"/>
          <w:sz w:val="24"/>
          <w:szCs w:val="24"/>
          <w:lang w:val="bg-BG"/>
        </w:rPr>
        <w:t>Финалът на Гласът в 360 градуса</w:t>
      </w:r>
      <w:r w:rsidR="00FA10C0" w:rsidRPr="00627FDF">
        <w:rPr>
          <w:rFonts w:eastAsia="Times New Roman" w:cs="Times New Roman"/>
          <w:b/>
          <w:color w:val="1D2129"/>
          <w:sz w:val="24"/>
          <w:szCs w:val="24"/>
        </w:rPr>
        <w:t>”</w:t>
      </w:r>
    </w:p>
    <w:p w14:paraId="30B711E0" w14:textId="77777777" w:rsidR="00FA2087" w:rsidRPr="00627FDF" w:rsidRDefault="00FA2087" w:rsidP="006B51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b/>
          <w:color w:val="1D2129"/>
          <w:sz w:val="24"/>
          <w:szCs w:val="24"/>
        </w:rPr>
        <w:t>(</w:t>
      </w:r>
      <w:r w:rsidRPr="00627FDF">
        <w:rPr>
          <w:rFonts w:eastAsia="Times New Roman" w:cs="Times New Roman"/>
          <w:b/>
          <w:color w:val="1D2129"/>
          <w:sz w:val="24"/>
          <w:szCs w:val="24"/>
          <w:lang w:val="bg-BG"/>
        </w:rPr>
        <w:t xml:space="preserve">по-долу </w:t>
      </w:r>
      <w:r w:rsidRPr="00627FDF">
        <w:rPr>
          <w:rFonts w:eastAsia="Times New Roman" w:cs="Times New Roman"/>
          <w:b/>
          <w:color w:val="1D2129"/>
          <w:sz w:val="24"/>
          <w:szCs w:val="24"/>
        </w:rPr>
        <w:t>“</w:t>
      </w:r>
      <w:r w:rsidRPr="00627FDF">
        <w:rPr>
          <w:rFonts w:eastAsia="Times New Roman" w:cs="Times New Roman"/>
          <w:b/>
          <w:color w:val="1D2129"/>
          <w:sz w:val="24"/>
          <w:szCs w:val="24"/>
          <w:lang w:val="bg-BG"/>
        </w:rPr>
        <w:t>Играта</w:t>
      </w:r>
      <w:r w:rsidRPr="00627FDF">
        <w:rPr>
          <w:rFonts w:eastAsia="Times New Roman" w:cs="Times New Roman"/>
          <w:b/>
          <w:color w:val="1D2129"/>
          <w:sz w:val="24"/>
          <w:szCs w:val="24"/>
        </w:rPr>
        <w:t>”)</w:t>
      </w:r>
    </w:p>
    <w:p w14:paraId="7A358CBF" w14:textId="77777777" w:rsidR="006B51A4" w:rsidRPr="00627FDF" w:rsidRDefault="006B51A4" w:rsidP="006B51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D2129"/>
          <w:sz w:val="24"/>
          <w:szCs w:val="24"/>
          <w:lang w:val="bg-BG"/>
        </w:rPr>
      </w:pPr>
    </w:p>
    <w:p w14:paraId="73657B70" w14:textId="77777777" w:rsidR="00FA2087" w:rsidRPr="00627FDF" w:rsidRDefault="00FA2087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bg-BG"/>
        </w:rPr>
      </w:pPr>
      <w:r w:rsidRPr="00627FDF">
        <w:rPr>
          <w:rFonts w:eastAsia="Times New Roman" w:cs="Times New Roman"/>
          <w:b/>
          <w:caps/>
          <w:sz w:val="24"/>
          <w:szCs w:val="24"/>
        </w:rPr>
        <w:t xml:space="preserve">I. </w:t>
      </w:r>
      <w:proofErr w:type="spellStart"/>
      <w:r w:rsidRPr="00627FDF">
        <w:rPr>
          <w:rFonts w:eastAsia="Times New Roman" w:cs="Times New Roman"/>
          <w:b/>
          <w:sz w:val="24"/>
          <w:szCs w:val="24"/>
        </w:rPr>
        <w:t>Организатор</w:t>
      </w:r>
      <w:proofErr w:type="spellEnd"/>
      <w:r w:rsidRPr="00627FDF">
        <w:rPr>
          <w:rFonts w:eastAsia="Times New Roman" w:cs="Times New Roman"/>
          <w:b/>
          <w:sz w:val="24"/>
          <w:szCs w:val="24"/>
        </w:rPr>
        <w:t xml:space="preserve"> </w:t>
      </w:r>
    </w:p>
    <w:p w14:paraId="173D61DD" w14:textId="77777777" w:rsidR="00FA2087" w:rsidRPr="00627FDF" w:rsidRDefault="00FA2087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>Организатор на Играта е „БТВ Медиа Груп“ ЕАД, ЕИК 130081393, със седалище и адрес на управление: гр. София 1463, район Триадица, пл. „България“ № 1, Административна сграда на НДК (наричано по-долу „Организатор“)</w:t>
      </w:r>
      <w:r w:rsidR="006B51A4" w:rsidRPr="00627FDF">
        <w:rPr>
          <w:rFonts w:eastAsia="Times New Roman" w:cs="Times New Roman"/>
          <w:color w:val="1D2129"/>
          <w:sz w:val="24"/>
          <w:szCs w:val="24"/>
          <w:lang w:val="bg-BG"/>
        </w:rPr>
        <w:t>.</w:t>
      </w:r>
    </w:p>
    <w:p w14:paraId="28E01D99" w14:textId="77777777" w:rsidR="006B51A4" w:rsidRPr="00627FDF" w:rsidRDefault="006B51A4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</w:p>
    <w:p w14:paraId="38DC46E8" w14:textId="77777777" w:rsidR="00FA2087" w:rsidRPr="00627FDF" w:rsidRDefault="00FA2087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b/>
          <w:color w:val="1D2129"/>
          <w:sz w:val="24"/>
          <w:szCs w:val="24"/>
          <w:lang w:val="bg-BG"/>
        </w:rPr>
        <w:t>II. Продължителност на Играта</w:t>
      </w:r>
    </w:p>
    <w:p w14:paraId="75990154" w14:textId="5B57A0C6" w:rsidR="002C0E2F" w:rsidRPr="00627FDF" w:rsidRDefault="00FA2087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Играта стартира </w:t>
      </w:r>
      <w:proofErr w:type="spellStart"/>
      <w:r w:rsidR="002C0E2F" w:rsidRPr="00627FDF">
        <w:rPr>
          <w:rFonts w:eastAsia="Times New Roman" w:cs="Times New Roman"/>
          <w:color w:val="1D2129"/>
          <w:sz w:val="24"/>
          <w:szCs w:val="24"/>
        </w:rPr>
        <w:t>на</w:t>
      </w:r>
      <w:proofErr w:type="spellEnd"/>
      <w:r w:rsidR="002C0E2F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r w:rsidR="003C20A1" w:rsidRPr="00627FDF">
        <w:rPr>
          <w:rFonts w:eastAsia="Times New Roman" w:cs="Times New Roman"/>
          <w:color w:val="1D2129"/>
          <w:sz w:val="24"/>
          <w:szCs w:val="24"/>
        </w:rPr>
        <w:t>01</w:t>
      </w:r>
      <w:r w:rsidR="009869D9" w:rsidRPr="00627FDF">
        <w:rPr>
          <w:rFonts w:eastAsia="Times New Roman" w:cs="Times New Roman"/>
          <w:color w:val="1D2129"/>
          <w:sz w:val="24"/>
          <w:szCs w:val="24"/>
        </w:rPr>
        <w:t>.06.</w:t>
      </w:r>
      <w:r w:rsidR="00FA10C0" w:rsidRPr="00627FDF">
        <w:rPr>
          <w:rFonts w:eastAsia="Times New Roman" w:cs="Times New Roman"/>
          <w:color w:val="1D2129"/>
          <w:sz w:val="24"/>
          <w:szCs w:val="24"/>
        </w:rPr>
        <w:t xml:space="preserve">2020 </w:t>
      </w:r>
      <w:r w:rsidR="002C0E2F" w:rsidRPr="00627FDF">
        <w:rPr>
          <w:rFonts w:eastAsia="Times New Roman" w:cs="Times New Roman"/>
          <w:color w:val="1D2129"/>
          <w:sz w:val="24"/>
          <w:szCs w:val="24"/>
        </w:rPr>
        <w:t xml:space="preserve">г. </w:t>
      </w:r>
      <w:proofErr w:type="gramStart"/>
      <w:r w:rsidR="002C0E2F" w:rsidRPr="00627FDF">
        <w:rPr>
          <w:rFonts w:eastAsia="Times New Roman" w:cs="Times New Roman"/>
          <w:color w:val="1D2129"/>
          <w:sz w:val="24"/>
          <w:szCs w:val="24"/>
        </w:rPr>
        <w:t>и</w:t>
      </w:r>
      <w:proofErr w:type="gramEnd"/>
      <w:r w:rsidR="002C0E2F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2C0E2F" w:rsidRPr="00627FDF">
        <w:rPr>
          <w:rFonts w:eastAsia="Times New Roman" w:cs="Times New Roman"/>
          <w:color w:val="1D2129"/>
          <w:sz w:val="24"/>
          <w:szCs w:val="24"/>
        </w:rPr>
        <w:t>продължава</w:t>
      </w:r>
      <w:proofErr w:type="spellEnd"/>
      <w:r w:rsidR="002C0E2F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2C0E2F" w:rsidRPr="00627FDF">
        <w:rPr>
          <w:rFonts w:eastAsia="Times New Roman" w:cs="Times New Roman"/>
          <w:color w:val="1D2129"/>
          <w:sz w:val="24"/>
          <w:szCs w:val="24"/>
        </w:rPr>
        <w:t>до</w:t>
      </w:r>
      <w:proofErr w:type="spellEnd"/>
      <w:r w:rsidR="002C0E2F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r w:rsidR="009869D9" w:rsidRPr="00627FDF">
        <w:rPr>
          <w:rFonts w:eastAsia="Times New Roman" w:cs="Times New Roman"/>
          <w:color w:val="1D2129"/>
          <w:sz w:val="24"/>
          <w:szCs w:val="24"/>
        </w:rPr>
        <w:t xml:space="preserve">22 </w:t>
      </w:r>
      <w:r w:rsidR="00FA10C0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часа на </w:t>
      </w:r>
      <w:r w:rsidR="009869D9" w:rsidRPr="00627FDF">
        <w:rPr>
          <w:rFonts w:eastAsia="Times New Roman" w:cs="Times New Roman"/>
          <w:color w:val="1D2129"/>
          <w:sz w:val="24"/>
          <w:szCs w:val="24"/>
        </w:rPr>
        <w:t>14. 06.</w:t>
      </w:r>
      <w:r w:rsidR="00FA10C0" w:rsidRPr="00627FDF">
        <w:rPr>
          <w:rFonts w:eastAsia="Times New Roman" w:cs="Times New Roman"/>
          <w:color w:val="1D2129"/>
          <w:sz w:val="24"/>
          <w:szCs w:val="24"/>
          <w:lang w:val="bg-BG"/>
        </w:rPr>
        <w:t>2020</w:t>
      </w:r>
      <w:r w:rsidR="002C0E2F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gramStart"/>
      <w:r w:rsidR="002C0E2F" w:rsidRPr="00627FDF">
        <w:rPr>
          <w:rFonts w:eastAsia="Times New Roman" w:cs="Times New Roman"/>
          <w:color w:val="1D2129"/>
          <w:sz w:val="24"/>
          <w:szCs w:val="24"/>
        </w:rPr>
        <w:t>г.</w:t>
      </w:r>
      <w:r w:rsidR="00637F7C" w:rsidRPr="00627FDF">
        <w:rPr>
          <w:rFonts w:eastAsia="Times New Roman" w:cs="Times New Roman"/>
          <w:color w:val="1D2129"/>
          <w:sz w:val="24"/>
          <w:szCs w:val="24"/>
          <w:lang w:val="bg-BG"/>
        </w:rPr>
        <w:t>,</w:t>
      </w:r>
      <w:proofErr w:type="gramEnd"/>
      <w:r w:rsidR="00637F7C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 включително („срок на Играта“)</w:t>
      </w:r>
      <w:r w:rsidR="006B51A4" w:rsidRPr="00627FDF">
        <w:rPr>
          <w:rFonts w:eastAsia="Times New Roman" w:cs="Times New Roman"/>
          <w:color w:val="1D2129"/>
          <w:sz w:val="24"/>
          <w:szCs w:val="24"/>
          <w:lang w:val="bg-BG"/>
        </w:rPr>
        <w:t>.</w:t>
      </w:r>
    </w:p>
    <w:p w14:paraId="09D4E58F" w14:textId="77777777" w:rsidR="006B51A4" w:rsidRPr="00627FDF" w:rsidRDefault="006B51A4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</w:p>
    <w:p w14:paraId="4777641C" w14:textId="77777777" w:rsidR="00637F7C" w:rsidRPr="00627FDF" w:rsidRDefault="00637F7C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b/>
          <w:color w:val="1D2129"/>
          <w:sz w:val="24"/>
          <w:szCs w:val="24"/>
        </w:rPr>
        <w:t xml:space="preserve">III. </w:t>
      </w:r>
      <w:r w:rsidRPr="00627FDF">
        <w:rPr>
          <w:rFonts w:eastAsia="Times New Roman" w:cs="Times New Roman"/>
          <w:b/>
          <w:color w:val="1D2129"/>
          <w:sz w:val="24"/>
          <w:szCs w:val="24"/>
          <w:lang w:val="bg-BG"/>
        </w:rPr>
        <w:t>Механизъм и условия за участие в Играта</w:t>
      </w:r>
    </w:p>
    <w:p w14:paraId="4A4852C0" w14:textId="544DBCA6" w:rsidR="006B51A4" w:rsidRPr="00627FDF" w:rsidRDefault="00637F7C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Играта се провежда на </w:t>
      </w:r>
      <w:r w:rsidR="0031236D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територията на Р. България, на </w:t>
      </w:r>
      <w:r w:rsidR="00FA10C0" w:rsidRPr="00627FDF">
        <w:rPr>
          <w:rFonts w:eastAsia="Times New Roman" w:cs="Times New Roman"/>
          <w:color w:val="1D2129"/>
          <w:sz w:val="24"/>
          <w:szCs w:val="24"/>
          <w:lang w:val="bg-BG"/>
        </w:rPr>
        <w:t>интернет</w:t>
      </w: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 страницата на </w:t>
      </w:r>
      <w:r w:rsidR="00FA10C0" w:rsidRPr="00627FDF">
        <w:rPr>
          <w:rFonts w:eastAsia="Times New Roman" w:cs="Times New Roman"/>
          <w:color w:val="1D2129"/>
          <w:sz w:val="24"/>
          <w:szCs w:val="24"/>
          <w:lang w:val="bg-BG"/>
        </w:rPr>
        <w:t>предаването “Гласът на България”</w:t>
      </w:r>
      <w:r w:rsidR="009869D9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hyperlink r:id="rId5" w:history="1">
        <w:r w:rsidR="009869D9" w:rsidRPr="00627FDF">
          <w:rPr>
            <w:rStyle w:val="Hyperlink"/>
            <w:sz w:val="24"/>
            <w:szCs w:val="24"/>
          </w:rPr>
          <w:t>https://glasat.btv.bg/</w:t>
        </w:r>
      </w:hyperlink>
      <w:r w:rsidR="009869D9" w:rsidRPr="00627FDF">
        <w:rPr>
          <w:sz w:val="24"/>
          <w:szCs w:val="24"/>
        </w:rPr>
        <w:t>.</w:t>
      </w:r>
      <w:r w:rsidR="006B51A4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</w:p>
    <w:p w14:paraId="539B5BA7" w14:textId="77777777" w:rsidR="00FA10C0" w:rsidRPr="00627FDF" w:rsidRDefault="003442B8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В Играта могат да участват всички </w:t>
      </w:r>
      <w:r w:rsidR="00637F7C" w:rsidRPr="00627FDF">
        <w:rPr>
          <w:rFonts w:eastAsia="Times New Roman" w:cs="Times New Roman"/>
          <w:color w:val="1D2129"/>
          <w:sz w:val="24"/>
          <w:szCs w:val="24"/>
          <w:lang w:val="bg-BG"/>
        </w:rPr>
        <w:t>физически лица</w:t>
      </w:r>
      <w:r w:rsidR="00FA10C0" w:rsidRPr="00627FDF">
        <w:rPr>
          <w:rFonts w:eastAsia="Times New Roman" w:cs="Times New Roman"/>
          <w:color w:val="1D2129"/>
          <w:sz w:val="24"/>
          <w:szCs w:val="24"/>
          <w:lang w:val="bg-BG"/>
        </w:rPr>
        <w:t>.</w:t>
      </w:r>
    </w:p>
    <w:p w14:paraId="1F390DD9" w14:textId="4C9D62ED" w:rsidR="009869D9" w:rsidRPr="00627FDF" w:rsidRDefault="00FA10C0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На </w:t>
      </w:r>
      <w:r w:rsidR="003C20A1" w:rsidRPr="00627FDF">
        <w:rPr>
          <w:rFonts w:eastAsia="Times New Roman" w:cs="Times New Roman"/>
          <w:color w:val="1D2129"/>
          <w:sz w:val="24"/>
          <w:szCs w:val="24"/>
        </w:rPr>
        <w:t>01</w:t>
      </w:r>
      <w:r w:rsidR="009869D9" w:rsidRPr="00627FDF">
        <w:rPr>
          <w:rFonts w:eastAsia="Times New Roman" w:cs="Times New Roman"/>
          <w:color w:val="1D2129"/>
          <w:sz w:val="24"/>
          <w:szCs w:val="24"/>
        </w:rPr>
        <w:t>.06.</w:t>
      </w: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>2020г. на интернет страницата на Предаването “Гласът на България”</w:t>
      </w:r>
      <w:r w:rsidR="009869D9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hyperlink r:id="rId6" w:history="1">
        <w:r w:rsidR="009869D9" w:rsidRPr="00627FDF">
          <w:rPr>
            <w:rStyle w:val="Hyperlink"/>
            <w:sz w:val="24"/>
            <w:szCs w:val="24"/>
          </w:rPr>
          <w:t>https://glasat.btv.bg/</w:t>
        </w:r>
      </w:hyperlink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.ще бъде публикувано видео, което обяснява как може да се гледа 360 градусово видео от Финалът на Предаването (“Видеото”), който ще се проведе на </w:t>
      </w:r>
      <w:r w:rsidR="009869D9" w:rsidRPr="00627FDF">
        <w:rPr>
          <w:rFonts w:eastAsia="Times New Roman" w:cs="Times New Roman"/>
          <w:color w:val="1D2129"/>
          <w:sz w:val="24"/>
          <w:szCs w:val="24"/>
        </w:rPr>
        <w:t>14.06.</w:t>
      </w:r>
      <w:r w:rsidR="009869D9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2020г. Във видеото Репортерът Александра Петканова ще покаже 3 предмета : слушалки, </w:t>
      </w:r>
      <w:r w:rsidR="003C20A1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грамофонна </w:t>
      </w: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плоча и трофея на победителя в Предаването “Гласът на България”. </w:t>
      </w:r>
    </w:p>
    <w:p w14:paraId="71184164" w14:textId="0D78CB56" w:rsidR="000E4D59" w:rsidRDefault="00FA10C0" w:rsidP="00D7290C">
      <w:pPr>
        <w:rPr>
          <w:rFonts w:eastAsia="Times New Roman" w:cs="Times New Roman"/>
          <w:color w:val="1D2129"/>
          <w:sz w:val="24"/>
          <w:szCs w:val="24"/>
        </w:rPr>
      </w:pP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По време на живото 360 градусово видео от Финалът на Предаването един от предметите по предходното изречение ще бъде скрит в сета на Предаването. Целта на играта е един от трите предмета да бъде открит и да се </w:t>
      </w:r>
      <w:r w:rsidR="00627FDF" w:rsidRPr="00627FDF">
        <w:rPr>
          <w:rFonts w:eastAsia="Times New Roman" w:cs="Times New Roman"/>
          <w:color w:val="1D2129"/>
          <w:sz w:val="24"/>
          <w:szCs w:val="24"/>
          <w:lang w:val="bg-BG"/>
        </w:rPr>
        <w:t>публикува комента</w:t>
      </w:r>
      <w:r w:rsidR="008A5A1A">
        <w:rPr>
          <w:rFonts w:eastAsia="Times New Roman" w:cs="Times New Roman"/>
          <w:color w:val="1D2129"/>
          <w:sz w:val="24"/>
          <w:szCs w:val="24"/>
          <w:lang w:val="bg-BG"/>
        </w:rPr>
        <w:t>р</w:t>
      </w:r>
      <w:r w:rsidR="00627FDF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 в коя минута </w:t>
      </w:r>
      <w:r w:rsidR="00A37534">
        <w:rPr>
          <w:rFonts w:eastAsia="Times New Roman" w:cs="Times New Roman"/>
          <w:color w:val="1D2129"/>
          <w:sz w:val="24"/>
          <w:szCs w:val="24"/>
          <w:lang w:val="bg-BG"/>
        </w:rPr>
        <w:t xml:space="preserve">или точният час в който </w:t>
      </w:r>
      <w:r w:rsidR="00627FDF" w:rsidRPr="00627FDF">
        <w:rPr>
          <w:rFonts w:eastAsia="Times New Roman" w:cs="Times New Roman"/>
          <w:color w:val="1D2129"/>
          <w:sz w:val="24"/>
          <w:szCs w:val="24"/>
          <w:lang w:val="bg-BG"/>
        </w:rPr>
        <w:t>се появява скрития предмет</w:t>
      </w:r>
      <w:r w:rsidR="008A5A1A">
        <w:rPr>
          <w:rFonts w:eastAsia="Times New Roman" w:cs="Times New Roman"/>
          <w:color w:val="1D2129"/>
          <w:sz w:val="24"/>
          <w:szCs w:val="24"/>
          <w:lang w:val="bg-BG"/>
        </w:rPr>
        <w:t xml:space="preserve"> и кой е той</w:t>
      </w:r>
      <w:r w:rsidR="00627FDF" w:rsidRPr="00627FDF">
        <w:rPr>
          <w:rFonts w:eastAsia="Times New Roman" w:cs="Times New Roman"/>
          <w:color w:val="1D2129"/>
          <w:sz w:val="24"/>
          <w:szCs w:val="24"/>
          <w:lang w:val="bg-BG"/>
        </w:rPr>
        <w:t>.</w:t>
      </w:r>
      <w:r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Участникът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,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който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иска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да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се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включи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 в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играта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,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трябва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да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r w:rsidR="008A5A1A">
        <w:rPr>
          <w:rFonts w:eastAsia="Times New Roman" w:cs="Times New Roman"/>
          <w:color w:val="1D2129"/>
          <w:sz w:val="24"/>
          <w:szCs w:val="24"/>
          <w:lang w:val="bg-BG"/>
        </w:rPr>
        <w:t xml:space="preserve">има регистрация за сайтовете на </w:t>
      </w:r>
      <w:proofErr w:type="spellStart"/>
      <w:r w:rsidR="008A5A1A">
        <w:rPr>
          <w:rFonts w:eastAsia="Times New Roman" w:cs="Times New Roman"/>
          <w:color w:val="1D2129"/>
          <w:sz w:val="24"/>
          <w:szCs w:val="24"/>
          <w:lang w:val="bg-BG"/>
        </w:rPr>
        <w:t>Бтв</w:t>
      </w:r>
      <w:proofErr w:type="spellEnd"/>
      <w:r w:rsidR="008A5A1A">
        <w:rPr>
          <w:rFonts w:eastAsia="Times New Roman" w:cs="Times New Roman"/>
          <w:color w:val="1D2129"/>
          <w:sz w:val="24"/>
          <w:szCs w:val="24"/>
          <w:lang w:val="bg-BG"/>
        </w:rPr>
        <w:t xml:space="preserve"> или да направи такава преди да публикува коментара.</w:t>
      </w:r>
      <w:r w:rsidR="00CD5A7E"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  <w:bookmarkStart w:id="0" w:name="_GoBack"/>
      <w:bookmarkEnd w:id="0"/>
      <w:r w:rsidR="008A5A1A">
        <w:rPr>
          <w:rFonts w:eastAsia="Times New Roman" w:cs="Times New Roman"/>
          <w:color w:val="1D2129"/>
          <w:sz w:val="24"/>
          <w:szCs w:val="24"/>
          <w:lang w:val="bg-BG"/>
        </w:rPr>
        <w:t>Участникът може да се Р</w:t>
      </w:r>
      <w:proofErr w:type="spellStart"/>
      <w:r w:rsidR="00627FDF">
        <w:rPr>
          <w:rFonts w:eastAsia="Times New Roman" w:cs="Times New Roman"/>
          <w:color w:val="1D2129"/>
          <w:sz w:val="24"/>
          <w:szCs w:val="24"/>
        </w:rPr>
        <w:t>егистрира</w:t>
      </w:r>
      <w:proofErr w:type="spellEnd"/>
      <w:r w:rsid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627FDF">
        <w:rPr>
          <w:rFonts w:eastAsia="Times New Roman" w:cs="Times New Roman"/>
          <w:color w:val="1D2129"/>
          <w:sz w:val="24"/>
          <w:szCs w:val="24"/>
        </w:rPr>
        <w:t>на</w:t>
      </w:r>
      <w:proofErr w:type="spellEnd"/>
      <w:r w:rsid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627FDF">
        <w:rPr>
          <w:rFonts w:eastAsia="Times New Roman" w:cs="Times New Roman"/>
          <w:color w:val="1D2129"/>
          <w:sz w:val="24"/>
          <w:szCs w:val="24"/>
        </w:rPr>
        <w:t>сайта</w:t>
      </w:r>
      <w:proofErr w:type="spellEnd"/>
      <w:r w:rsid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627FDF">
        <w:rPr>
          <w:rFonts w:eastAsia="Times New Roman" w:cs="Times New Roman"/>
          <w:color w:val="1D2129"/>
          <w:sz w:val="24"/>
          <w:szCs w:val="24"/>
        </w:rPr>
        <w:t>на</w:t>
      </w:r>
      <w:proofErr w:type="spellEnd"/>
      <w:r w:rsid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627FDF">
        <w:rPr>
          <w:rFonts w:eastAsia="Times New Roman" w:cs="Times New Roman"/>
          <w:color w:val="1D2129"/>
          <w:sz w:val="24"/>
          <w:szCs w:val="24"/>
        </w:rPr>
        <w:t>предаването</w:t>
      </w:r>
      <w:proofErr w:type="spellEnd"/>
      <w:r w:rsidR="00627FDF">
        <w:rPr>
          <w:rFonts w:eastAsia="Times New Roman" w:cs="Times New Roman"/>
          <w:color w:val="1D2129"/>
          <w:sz w:val="24"/>
          <w:szCs w:val="24"/>
        </w:rPr>
        <w:t xml:space="preserve"> :</w:t>
      </w:r>
      <w:r w:rsidR="008A5A1A">
        <w:rPr>
          <w:rFonts w:eastAsia="Times New Roman" w:cs="Times New Roman"/>
          <w:color w:val="1D2129"/>
          <w:sz w:val="24"/>
          <w:szCs w:val="24"/>
        </w:rPr>
        <w:t xml:space="preserve"> www.glasat.btv.bg/registration</w:t>
      </w:r>
      <w:r w:rsidR="00627FDF">
        <w:rPr>
          <w:rFonts w:eastAsia="Times New Roman" w:cs="Times New Roman"/>
          <w:color w:val="1D2129"/>
          <w:sz w:val="24"/>
          <w:szCs w:val="24"/>
        </w:rPr>
        <w:t xml:space="preserve">чрез  </w:t>
      </w:r>
      <w:proofErr w:type="spellStart"/>
      <w:r w:rsidR="00627FDF">
        <w:rPr>
          <w:rFonts w:eastAsia="Times New Roman" w:cs="Times New Roman"/>
          <w:color w:val="1D2129"/>
          <w:sz w:val="24"/>
          <w:szCs w:val="24"/>
        </w:rPr>
        <w:t>адрес</w:t>
      </w:r>
      <w:proofErr w:type="spellEnd"/>
      <w:r w:rsid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627FDF">
        <w:rPr>
          <w:rFonts w:eastAsia="Times New Roman" w:cs="Times New Roman"/>
          <w:color w:val="1D2129"/>
          <w:sz w:val="24"/>
          <w:szCs w:val="24"/>
        </w:rPr>
        <w:t>на</w:t>
      </w:r>
      <w:proofErr w:type="spellEnd"/>
      <w:r w:rsid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627FDF">
        <w:rPr>
          <w:rFonts w:eastAsia="Times New Roman" w:cs="Times New Roman"/>
          <w:color w:val="1D2129"/>
          <w:sz w:val="24"/>
          <w:szCs w:val="24"/>
        </w:rPr>
        <w:t>електронна</w:t>
      </w:r>
      <w:proofErr w:type="spellEnd"/>
      <w:r w:rsid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627FDF">
        <w:rPr>
          <w:rFonts w:eastAsia="Times New Roman" w:cs="Times New Roman"/>
          <w:color w:val="1D2129"/>
          <w:sz w:val="24"/>
          <w:szCs w:val="24"/>
        </w:rPr>
        <w:t>поща</w:t>
      </w:r>
      <w:proofErr w:type="spellEnd"/>
      <w:r w:rsidR="008A5A1A">
        <w:rPr>
          <w:rFonts w:eastAsia="Times New Roman" w:cs="Times New Roman"/>
          <w:color w:val="1D2129"/>
          <w:sz w:val="24"/>
          <w:szCs w:val="24"/>
        </w:rPr>
        <w:t xml:space="preserve">, </w:t>
      </w:r>
      <w:r w:rsidR="008A5A1A">
        <w:rPr>
          <w:rFonts w:eastAsia="Times New Roman" w:cs="Times New Roman"/>
          <w:color w:val="1D2129"/>
          <w:sz w:val="24"/>
          <w:szCs w:val="24"/>
          <w:lang w:val="bg-BG"/>
        </w:rPr>
        <w:t>потребителско име и парола.</w:t>
      </w:r>
    </w:p>
    <w:p w14:paraId="7856E209" w14:textId="04311E41" w:rsidR="00D7290C" w:rsidRPr="006A674E" w:rsidRDefault="000E4D59" w:rsidP="00D7290C">
      <w:pPr>
        <w:rPr>
          <w:sz w:val="24"/>
          <w:szCs w:val="24"/>
          <w:lang w:val="bg-BG"/>
        </w:rPr>
      </w:pPr>
      <w:r w:rsidRPr="006A674E">
        <w:rPr>
          <w:rFonts w:eastAsia="Times New Roman" w:cs="Times New Roman"/>
          <w:color w:val="1D2129"/>
          <w:sz w:val="24"/>
          <w:szCs w:val="24"/>
          <w:lang w:val="bg-BG"/>
        </w:rPr>
        <w:t xml:space="preserve">Уастникът трябва да публикува под поста с Видеото на </w:t>
      </w:r>
    </w:p>
    <w:p w14:paraId="0A17EF96" w14:textId="587017CC" w:rsidR="006B51A4" w:rsidRPr="006A674E" w:rsidRDefault="00D7290C" w:rsidP="00D7290C">
      <w:pPr>
        <w:shd w:val="clear" w:color="auto" w:fill="FFFFFF"/>
        <w:spacing w:after="0" w:line="240" w:lineRule="auto"/>
        <w:jc w:val="both"/>
        <w:rPr>
          <w:sz w:val="24"/>
          <w:szCs w:val="24"/>
          <w:lang w:val="bg-BG"/>
        </w:rPr>
      </w:pPr>
      <w:r w:rsidRPr="006A674E">
        <w:rPr>
          <w:sz w:val="24"/>
          <w:szCs w:val="24"/>
        </w:rPr>
        <w:t>https://glasat.btv.bg/live</w:t>
      </w:r>
      <w:r w:rsidR="00FA10C0" w:rsidRPr="006A674E">
        <w:rPr>
          <w:rFonts w:eastAsia="Times New Roman" w:cs="Times New Roman"/>
          <w:color w:val="1D2129"/>
          <w:sz w:val="24"/>
          <w:szCs w:val="24"/>
        </w:rPr>
        <w:t xml:space="preserve"> </w:t>
      </w:r>
      <w:r w:rsidR="00BB6B99" w:rsidRPr="006A674E">
        <w:rPr>
          <w:rFonts w:eastAsia="Times New Roman" w:cs="Times New Roman"/>
          <w:color w:val="1D2129"/>
          <w:sz w:val="24"/>
          <w:szCs w:val="24"/>
          <w:lang w:val="bg-BG"/>
        </w:rPr>
        <w:t xml:space="preserve">коментар с </w:t>
      </w:r>
      <w:proofErr w:type="gramStart"/>
      <w:r w:rsidR="00BB6B99" w:rsidRPr="006A674E">
        <w:rPr>
          <w:rFonts w:eastAsia="Times New Roman" w:cs="Times New Roman"/>
          <w:color w:val="1D2129"/>
          <w:sz w:val="24"/>
          <w:szCs w:val="24"/>
          <w:lang w:val="bg-BG"/>
        </w:rPr>
        <w:t>минутата  от</w:t>
      </w:r>
      <w:proofErr w:type="gramEnd"/>
      <w:r w:rsidR="00BB6B99" w:rsidRPr="006A674E">
        <w:rPr>
          <w:rFonts w:eastAsia="Times New Roman" w:cs="Times New Roman"/>
          <w:color w:val="1D2129"/>
          <w:sz w:val="24"/>
          <w:szCs w:val="24"/>
          <w:lang w:val="bg-BG"/>
        </w:rPr>
        <w:t xml:space="preserve"> видеото</w:t>
      </w:r>
      <w:r w:rsidR="00760F6E" w:rsidRPr="006A674E">
        <w:rPr>
          <w:rFonts w:eastAsia="Times New Roman" w:cs="Times New Roman"/>
          <w:color w:val="1D2129"/>
          <w:sz w:val="24"/>
          <w:szCs w:val="24"/>
          <w:lang w:val="bg-BG"/>
        </w:rPr>
        <w:t xml:space="preserve"> или точният час </w:t>
      </w:r>
      <w:r w:rsidR="00BB6B99" w:rsidRPr="006A674E">
        <w:rPr>
          <w:rFonts w:eastAsia="Times New Roman" w:cs="Times New Roman"/>
          <w:color w:val="1D2129"/>
          <w:sz w:val="24"/>
          <w:szCs w:val="24"/>
          <w:lang w:val="bg-BG"/>
        </w:rPr>
        <w:t>, когато е видял</w:t>
      </w:r>
      <w:r w:rsidR="00FA10C0" w:rsidRPr="006A674E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FA10C0" w:rsidRPr="006A674E">
        <w:rPr>
          <w:rFonts w:eastAsia="Times New Roman" w:cs="Times New Roman"/>
          <w:color w:val="1D2129"/>
          <w:sz w:val="24"/>
          <w:szCs w:val="24"/>
        </w:rPr>
        <w:t>открития</w:t>
      </w:r>
      <w:proofErr w:type="spellEnd"/>
      <w:r w:rsidR="00FA10C0" w:rsidRPr="006A674E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FA10C0" w:rsidRPr="006A674E">
        <w:rPr>
          <w:rFonts w:eastAsia="Times New Roman" w:cs="Times New Roman"/>
          <w:color w:val="1D2129"/>
          <w:sz w:val="24"/>
          <w:szCs w:val="24"/>
        </w:rPr>
        <w:t>предмет</w:t>
      </w:r>
      <w:proofErr w:type="spellEnd"/>
      <w:r w:rsidRPr="006A674E">
        <w:rPr>
          <w:rFonts w:eastAsia="Times New Roman" w:cs="Times New Roman"/>
          <w:color w:val="1D2129"/>
          <w:sz w:val="24"/>
          <w:szCs w:val="24"/>
          <w:lang w:val="bg-BG"/>
        </w:rPr>
        <w:t xml:space="preserve"> (напр. 26мин предметът е в кадър)</w:t>
      </w:r>
      <w:r w:rsidR="00FA10C0" w:rsidRPr="006A674E">
        <w:rPr>
          <w:rFonts w:eastAsia="Times New Roman" w:cs="Times New Roman"/>
          <w:color w:val="1D2129"/>
          <w:sz w:val="24"/>
          <w:szCs w:val="24"/>
        </w:rPr>
        <w:t xml:space="preserve">. </w:t>
      </w:r>
      <w:r w:rsidR="006F08E3" w:rsidRPr="006A674E">
        <w:rPr>
          <w:rFonts w:eastAsia="Times New Roman" w:cs="Times New Roman"/>
          <w:color w:val="1D2129"/>
          <w:sz w:val="24"/>
          <w:szCs w:val="24"/>
          <w:lang w:val="bg-BG"/>
        </w:rPr>
        <w:t>На 10</w:t>
      </w:r>
      <w:r w:rsidR="009869D9" w:rsidRPr="006A674E">
        <w:rPr>
          <w:rFonts w:eastAsia="Times New Roman" w:cs="Times New Roman"/>
          <w:color w:val="1D2129"/>
          <w:sz w:val="24"/>
          <w:szCs w:val="24"/>
          <w:lang w:val="bg-BG"/>
        </w:rPr>
        <w:t xml:space="preserve">.06. в профилите на Предаването „Гласът на България“ във </w:t>
      </w:r>
      <w:r w:rsidR="009869D9" w:rsidRPr="006A674E">
        <w:rPr>
          <w:rFonts w:eastAsia="Times New Roman" w:cs="Times New Roman"/>
          <w:color w:val="1D2129"/>
          <w:sz w:val="24"/>
          <w:szCs w:val="24"/>
        </w:rPr>
        <w:t>Facebook (</w:t>
      </w:r>
      <w:hyperlink r:id="rId7" w:history="1">
        <w:r w:rsidR="009869D9" w:rsidRPr="006A674E">
          <w:rPr>
            <w:rStyle w:val="Hyperlink"/>
            <w:sz w:val="24"/>
            <w:szCs w:val="24"/>
          </w:rPr>
          <w:t>https://www.facebook.com/Glasat/</w:t>
        </w:r>
      </w:hyperlink>
      <w:r w:rsidR="009869D9" w:rsidRPr="006A674E">
        <w:rPr>
          <w:sz w:val="24"/>
          <w:szCs w:val="24"/>
          <w:lang w:val="bg-BG"/>
        </w:rPr>
        <w:t xml:space="preserve">) и </w:t>
      </w:r>
      <w:r w:rsidR="009869D9" w:rsidRPr="006A674E">
        <w:rPr>
          <w:sz w:val="24"/>
          <w:szCs w:val="24"/>
        </w:rPr>
        <w:t>Instagram (</w:t>
      </w:r>
      <w:hyperlink r:id="rId8" w:history="1">
        <w:r w:rsidR="009869D9" w:rsidRPr="006A674E">
          <w:rPr>
            <w:rStyle w:val="Hyperlink"/>
            <w:sz w:val="24"/>
            <w:szCs w:val="24"/>
          </w:rPr>
          <w:t>https://www.instagram.com/glasatnabulgaria</w:t>
        </w:r>
      </w:hyperlink>
      <w:r w:rsidR="009869D9" w:rsidRPr="006A674E">
        <w:rPr>
          <w:sz w:val="24"/>
          <w:szCs w:val="24"/>
        </w:rPr>
        <w:t xml:space="preserve">) </w:t>
      </w:r>
      <w:r w:rsidR="009869D9" w:rsidRPr="006A674E">
        <w:rPr>
          <w:sz w:val="24"/>
          <w:szCs w:val="24"/>
          <w:lang w:val="bg-BG"/>
        </w:rPr>
        <w:t>ще бъде публикувано видео, в което Александра Петканова обявява кой от трите предмета ще бъде скрит в студиото на финала на Предаването „Гласът на България“ на 14.06.2020.</w:t>
      </w:r>
    </w:p>
    <w:p w14:paraId="622EC700" w14:textId="61764618" w:rsidR="000E4D59" w:rsidRPr="00627FDF" w:rsidRDefault="000E4D59" w:rsidP="00D729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</w:rPr>
      </w:pPr>
      <w:r w:rsidRPr="006A674E">
        <w:rPr>
          <w:sz w:val="24"/>
          <w:szCs w:val="24"/>
          <w:lang w:val="bg-BG"/>
        </w:rPr>
        <w:t>А по време на 360 стрийма на Финала ще покаже музикалния предмет.</w:t>
      </w:r>
    </w:p>
    <w:p w14:paraId="534EFFC5" w14:textId="77777777" w:rsidR="00FA10C0" w:rsidRPr="00627FDF" w:rsidRDefault="00FA10C0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</w:rPr>
      </w:pPr>
    </w:p>
    <w:p w14:paraId="18B6FDD6" w14:textId="77777777" w:rsidR="00A77BA1" w:rsidRPr="00627FDF" w:rsidRDefault="00637F7C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</w:rPr>
      </w:pPr>
      <w:r w:rsidRPr="00627FDF">
        <w:rPr>
          <w:rFonts w:eastAsia="Times New Roman" w:cs="Times New Roman"/>
          <w:b/>
          <w:color w:val="1D2129"/>
          <w:sz w:val="24"/>
          <w:szCs w:val="24"/>
        </w:rPr>
        <w:t xml:space="preserve">IV. </w:t>
      </w:r>
      <w:proofErr w:type="spellStart"/>
      <w:r w:rsidR="00A77BA1" w:rsidRPr="00627FDF">
        <w:rPr>
          <w:rFonts w:eastAsia="Times New Roman" w:cs="Times New Roman"/>
          <w:b/>
          <w:color w:val="1D2129"/>
          <w:sz w:val="24"/>
          <w:szCs w:val="24"/>
        </w:rPr>
        <w:t>Награди</w:t>
      </w:r>
      <w:proofErr w:type="spellEnd"/>
    </w:p>
    <w:p w14:paraId="25F4BFB2" w14:textId="5B1E7537" w:rsidR="003C20A1" w:rsidRPr="00627FDF" w:rsidRDefault="003C20A1" w:rsidP="003C20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>1бр. раница</w:t>
      </w:r>
    </w:p>
    <w:p w14:paraId="396ADD11" w14:textId="3B6516C8" w:rsidR="003C20A1" w:rsidRPr="00627FDF" w:rsidRDefault="003C20A1" w:rsidP="003C20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>1бр. шапка с козирка</w:t>
      </w:r>
    </w:p>
    <w:p w14:paraId="53AFA101" w14:textId="7AD1C81E" w:rsidR="003C20A1" w:rsidRPr="00627FDF" w:rsidRDefault="003C20A1" w:rsidP="003C20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lastRenderedPageBreak/>
        <w:t xml:space="preserve">3 бр. </w:t>
      </w:r>
      <w:r w:rsidRPr="00627FDF">
        <w:rPr>
          <w:rFonts w:eastAsia="Times New Roman" w:cs="Times New Roman"/>
          <w:color w:val="1D2129"/>
          <w:sz w:val="24"/>
          <w:szCs w:val="24"/>
        </w:rPr>
        <w:t>CD</w:t>
      </w: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>: албуми на Графа, Михаела Филева и ФСБ</w:t>
      </w:r>
    </w:p>
    <w:p w14:paraId="13C07650" w14:textId="27F1986B" w:rsidR="003C20A1" w:rsidRPr="00627FDF" w:rsidRDefault="003C20A1" w:rsidP="003C20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color w:val="1D2129"/>
          <w:sz w:val="24"/>
          <w:szCs w:val="24"/>
        </w:rPr>
        <w:t xml:space="preserve">2 </w:t>
      </w: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билета за концерт на Графа </w:t>
      </w:r>
    </w:p>
    <w:p w14:paraId="59879176" w14:textId="08CE5DD4" w:rsidR="003C20A1" w:rsidRPr="00627FDF" w:rsidRDefault="003C20A1" w:rsidP="003C20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Картичка и чаша </w:t>
      </w:r>
      <w:r w:rsidR="006F08E3" w:rsidRPr="00627FDF">
        <w:rPr>
          <w:rFonts w:eastAsia="Times New Roman" w:cs="Times New Roman"/>
          <w:color w:val="1D2129"/>
          <w:sz w:val="24"/>
          <w:szCs w:val="24"/>
          <w:lang w:val="bg-BG"/>
        </w:rPr>
        <w:t>с</w:t>
      </w: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 Гласът</w:t>
      </w:r>
      <w:r w:rsidR="006F08E3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r w:rsidR="006F08E3" w:rsidRPr="00627FDF">
        <w:rPr>
          <w:rFonts w:eastAsia="Times New Roman" w:cs="Times New Roman"/>
          <w:color w:val="1D2129"/>
          <w:sz w:val="24"/>
          <w:szCs w:val="24"/>
          <w:lang w:val="bg-BG"/>
        </w:rPr>
        <w:t>на България</w:t>
      </w:r>
    </w:p>
    <w:p w14:paraId="671CFD33" w14:textId="77777777" w:rsidR="006B51A4" w:rsidRPr="00627FDF" w:rsidRDefault="006B51A4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</w:p>
    <w:p w14:paraId="5E2A6B43" w14:textId="77777777" w:rsidR="00A77BA1" w:rsidRPr="00627FDF" w:rsidRDefault="00A77BA1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b/>
          <w:color w:val="1D2129"/>
          <w:sz w:val="24"/>
          <w:szCs w:val="24"/>
        </w:rPr>
        <w:t xml:space="preserve">V. </w:t>
      </w:r>
      <w:r w:rsidR="00637F7C" w:rsidRPr="00627FDF">
        <w:rPr>
          <w:rFonts w:eastAsia="Times New Roman" w:cs="Times New Roman"/>
          <w:b/>
          <w:color w:val="1D2129"/>
          <w:sz w:val="24"/>
          <w:szCs w:val="24"/>
          <w:lang w:val="bg-BG"/>
        </w:rPr>
        <w:t>Теглене на наградите, обявяване на печелившите и получаване на наградите</w:t>
      </w:r>
    </w:p>
    <w:p w14:paraId="1C61CC19" w14:textId="55322D3E" w:rsidR="00FA10C0" w:rsidRPr="00627FDF" w:rsidRDefault="003442B8" w:rsidP="00FA10C0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  <w:lang w:eastAsia="bg-BG"/>
        </w:rPr>
      </w:pP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Всеки участник в Играта може да спечели само една награда, независимо от това колко пъти е публикувал </w:t>
      </w:r>
      <w:proofErr w:type="spellStart"/>
      <w:r w:rsidR="00627FDF" w:rsidRPr="00627FDF">
        <w:rPr>
          <w:rFonts w:eastAsia="Times New Roman" w:cs="Times New Roman"/>
          <w:color w:val="1D2129"/>
          <w:sz w:val="24"/>
          <w:szCs w:val="24"/>
        </w:rPr>
        <w:t>коментар</w:t>
      </w:r>
      <w:proofErr w:type="spellEnd"/>
      <w:r w:rsidR="00FA10C0" w:rsidRPr="00627FDF">
        <w:rPr>
          <w:rFonts w:eastAsia="Times New Roman" w:cs="Times New Roman"/>
          <w:color w:val="1D2129"/>
          <w:sz w:val="24"/>
          <w:szCs w:val="24"/>
        </w:rPr>
        <w:t xml:space="preserve"> с </w:t>
      </w:r>
      <w:proofErr w:type="spellStart"/>
      <w:r w:rsidR="00FA10C0" w:rsidRPr="00627FDF">
        <w:rPr>
          <w:rFonts w:eastAsia="Times New Roman" w:cs="Times New Roman"/>
          <w:color w:val="1D2129"/>
          <w:sz w:val="24"/>
          <w:szCs w:val="24"/>
        </w:rPr>
        <w:t>открития</w:t>
      </w:r>
      <w:proofErr w:type="spellEnd"/>
      <w:r w:rsidR="00FA10C0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FA10C0" w:rsidRPr="00627FDF">
        <w:rPr>
          <w:rFonts w:eastAsia="Times New Roman" w:cs="Times New Roman"/>
          <w:color w:val="1D2129"/>
          <w:sz w:val="24"/>
          <w:szCs w:val="24"/>
        </w:rPr>
        <w:t>предмет</w:t>
      </w:r>
      <w:proofErr w:type="spellEnd"/>
      <w:r w:rsidR="00FA10C0" w:rsidRPr="00627FDF">
        <w:rPr>
          <w:rFonts w:cs="Times New Roman"/>
          <w:sz w:val="24"/>
          <w:szCs w:val="24"/>
          <w:lang w:eastAsia="bg-BG"/>
        </w:rPr>
        <w:t>.</w:t>
      </w:r>
    </w:p>
    <w:p w14:paraId="6EDF9DFE" w14:textId="77777777" w:rsidR="003442B8" w:rsidRPr="00627FDF" w:rsidRDefault="003442B8" w:rsidP="00FA10C0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  <w:lang w:val="bg-BG"/>
        </w:rPr>
      </w:pPr>
      <w:proofErr w:type="spellStart"/>
      <w:r w:rsidRPr="00627FDF">
        <w:rPr>
          <w:rFonts w:cs="Times New Roman"/>
          <w:sz w:val="24"/>
          <w:szCs w:val="24"/>
          <w:lang w:eastAsia="bg-BG"/>
        </w:rPr>
        <w:t>Тегленето</w:t>
      </w:r>
      <w:proofErr w:type="spellEnd"/>
      <w:r w:rsidRPr="00627FDF">
        <w:rPr>
          <w:rFonts w:cs="Times New Roman"/>
          <w:sz w:val="24"/>
          <w:szCs w:val="24"/>
          <w:lang w:eastAsia="bg-BG"/>
        </w:rPr>
        <w:t xml:space="preserve"> </w:t>
      </w:r>
      <w:proofErr w:type="spellStart"/>
      <w:r w:rsidRPr="00627FDF">
        <w:rPr>
          <w:rFonts w:cs="Times New Roman"/>
          <w:sz w:val="24"/>
          <w:szCs w:val="24"/>
          <w:lang w:eastAsia="bg-BG"/>
        </w:rPr>
        <w:t>на</w:t>
      </w:r>
      <w:proofErr w:type="spellEnd"/>
      <w:r w:rsidRPr="00627FDF">
        <w:rPr>
          <w:rFonts w:cs="Times New Roman"/>
          <w:sz w:val="24"/>
          <w:szCs w:val="24"/>
          <w:lang w:eastAsia="bg-BG"/>
        </w:rPr>
        <w:t xml:space="preserve"> </w:t>
      </w:r>
      <w:proofErr w:type="spellStart"/>
      <w:r w:rsidRPr="00627FDF">
        <w:rPr>
          <w:rFonts w:cs="Times New Roman"/>
          <w:sz w:val="24"/>
          <w:szCs w:val="24"/>
          <w:lang w:eastAsia="bg-BG"/>
        </w:rPr>
        <w:t>наградите</w:t>
      </w:r>
      <w:proofErr w:type="spellEnd"/>
      <w:r w:rsidRPr="00627FDF">
        <w:rPr>
          <w:rFonts w:cs="Times New Roman"/>
          <w:sz w:val="24"/>
          <w:szCs w:val="24"/>
          <w:lang w:eastAsia="bg-BG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ще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бъде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извършено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r w:rsidRPr="00627FDF">
        <w:rPr>
          <w:rFonts w:cs="Times New Roman"/>
          <w:sz w:val="24"/>
          <w:szCs w:val="24"/>
          <w:lang w:val="bg-BG"/>
        </w:rPr>
        <w:t>от представители на Организатора.</w:t>
      </w:r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Тегленето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на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наградите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се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извършва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на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случаен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принцип</w:t>
      </w:r>
      <w:proofErr w:type="spellEnd"/>
      <w:r w:rsidRPr="00627FDF">
        <w:rPr>
          <w:rFonts w:cs="Times New Roman"/>
          <w:sz w:val="24"/>
          <w:szCs w:val="24"/>
          <w:lang w:val="bg-BG"/>
        </w:rPr>
        <w:t>, чрез томбола</w:t>
      </w:r>
      <w:r w:rsidR="00A77BA1" w:rsidRPr="00627FDF">
        <w:rPr>
          <w:rFonts w:cs="Times New Roman"/>
          <w:sz w:val="24"/>
          <w:szCs w:val="24"/>
          <w:lang w:val="bg-BG"/>
        </w:rPr>
        <w:t>,</w:t>
      </w:r>
      <w:r w:rsidRPr="00627FDF">
        <w:rPr>
          <w:rFonts w:cs="Times New Roman"/>
          <w:sz w:val="24"/>
          <w:szCs w:val="24"/>
          <w:lang w:val="bg-BG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измежду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r w:rsidRPr="00627FDF">
        <w:rPr>
          <w:rFonts w:cs="Times New Roman"/>
          <w:sz w:val="24"/>
          <w:szCs w:val="24"/>
          <w:lang w:val="bg-BG"/>
        </w:rPr>
        <w:t xml:space="preserve">всички </w:t>
      </w:r>
      <w:proofErr w:type="spellStart"/>
      <w:r w:rsidRPr="00627FDF">
        <w:rPr>
          <w:rFonts w:cs="Times New Roman"/>
          <w:sz w:val="24"/>
          <w:szCs w:val="24"/>
        </w:rPr>
        <w:t>участници</w:t>
      </w:r>
      <w:proofErr w:type="spellEnd"/>
      <w:r w:rsidRPr="00627FDF">
        <w:rPr>
          <w:rFonts w:cs="Times New Roman"/>
          <w:sz w:val="24"/>
          <w:szCs w:val="24"/>
        </w:rPr>
        <w:t xml:space="preserve"> в </w:t>
      </w:r>
      <w:r w:rsidRPr="00627FDF">
        <w:rPr>
          <w:rFonts w:cs="Times New Roman"/>
          <w:sz w:val="24"/>
          <w:szCs w:val="24"/>
          <w:lang w:val="bg-BG"/>
        </w:rPr>
        <w:t>Играта</w:t>
      </w:r>
      <w:r w:rsidRPr="00627FDF">
        <w:rPr>
          <w:rFonts w:cs="Times New Roman"/>
          <w:sz w:val="24"/>
          <w:szCs w:val="24"/>
        </w:rPr>
        <w:t xml:space="preserve">. </w:t>
      </w:r>
    </w:p>
    <w:p w14:paraId="13BCFAFC" w14:textId="7C9018B6" w:rsidR="003442B8" w:rsidRPr="00627FDF" w:rsidRDefault="00B939E0" w:rsidP="006B51A4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lang w:val="bg-BG"/>
        </w:rPr>
      </w:pPr>
      <w:r w:rsidRPr="00627FDF">
        <w:rPr>
          <w:rFonts w:cs="Times New Roman"/>
          <w:sz w:val="24"/>
          <w:szCs w:val="24"/>
        </w:rPr>
        <w:t xml:space="preserve">В </w:t>
      </w:r>
      <w:proofErr w:type="spellStart"/>
      <w:r w:rsidRPr="00627FDF">
        <w:rPr>
          <w:rFonts w:cs="Times New Roman"/>
          <w:sz w:val="24"/>
          <w:szCs w:val="24"/>
        </w:rPr>
        <w:t>играта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има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един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печеливш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участник</w:t>
      </w:r>
      <w:proofErr w:type="spellEnd"/>
      <w:r w:rsidRPr="00627FDF">
        <w:rPr>
          <w:rFonts w:cs="Times New Roman"/>
          <w:sz w:val="24"/>
          <w:szCs w:val="24"/>
        </w:rPr>
        <w:t xml:space="preserve">, </w:t>
      </w:r>
      <w:proofErr w:type="spellStart"/>
      <w:r w:rsidRPr="00627FDF">
        <w:rPr>
          <w:rFonts w:cs="Times New Roman"/>
          <w:sz w:val="24"/>
          <w:szCs w:val="24"/>
        </w:rPr>
        <w:t>който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получава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описаните</w:t>
      </w:r>
      <w:proofErr w:type="spellEnd"/>
      <w:r w:rsidRPr="00627FDF">
        <w:rPr>
          <w:rFonts w:cs="Times New Roman"/>
          <w:sz w:val="24"/>
          <w:szCs w:val="24"/>
        </w:rPr>
        <w:t xml:space="preserve"> т. IV </w:t>
      </w:r>
      <w:r w:rsidRPr="00627FDF">
        <w:rPr>
          <w:rFonts w:cs="Times New Roman"/>
          <w:sz w:val="24"/>
          <w:szCs w:val="24"/>
          <w:lang w:val="bg-BG"/>
        </w:rPr>
        <w:t xml:space="preserve">награди. </w:t>
      </w:r>
      <w:proofErr w:type="spellStart"/>
      <w:r w:rsidR="00FE2D09" w:rsidRPr="00627FDF">
        <w:rPr>
          <w:rFonts w:cs="Times New Roman"/>
          <w:sz w:val="24"/>
          <w:szCs w:val="24"/>
        </w:rPr>
        <w:t>Печелившият</w:t>
      </w:r>
      <w:proofErr w:type="spellEnd"/>
      <w:r w:rsidR="00FE2D09" w:rsidRPr="00627FDF">
        <w:rPr>
          <w:rFonts w:cs="Times New Roman"/>
          <w:sz w:val="24"/>
          <w:szCs w:val="24"/>
        </w:rPr>
        <w:t xml:space="preserve"> </w:t>
      </w:r>
      <w:proofErr w:type="spellStart"/>
      <w:r w:rsidR="00FE2D09" w:rsidRPr="00627FDF">
        <w:rPr>
          <w:rFonts w:cs="Times New Roman"/>
          <w:sz w:val="24"/>
          <w:szCs w:val="24"/>
        </w:rPr>
        <w:t>участник</w:t>
      </w:r>
      <w:proofErr w:type="spellEnd"/>
      <w:r w:rsidR="003442B8" w:rsidRPr="00627FDF">
        <w:rPr>
          <w:rFonts w:cs="Times New Roman"/>
          <w:sz w:val="24"/>
          <w:szCs w:val="24"/>
        </w:rPr>
        <w:t xml:space="preserve"> </w:t>
      </w:r>
      <w:r w:rsidR="00FA10C0" w:rsidRPr="00627FDF">
        <w:rPr>
          <w:rFonts w:cs="Times New Roman"/>
          <w:sz w:val="24"/>
          <w:szCs w:val="24"/>
          <w:lang w:val="bg-BG"/>
        </w:rPr>
        <w:t xml:space="preserve">(общо </w:t>
      </w:r>
      <w:r w:rsidR="00FE2D09" w:rsidRPr="00627FDF">
        <w:rPr>
          <w:rFonts w:cs="Times New Roman"/>
          <w:sz w:val="24"/>
          <w:szCs w:val="24"/>
          <w:lang w:val="bg-BG"/>
        </w:rPr>
        <w:t>1</w:t>
      </w:r>
      <w:r w:rsidR="00A77BA1" w:rsidRPr="00627FDF">
        <w:rPr>
          <w:rFonts w:cs="Times New Roman"/>
          <w:sz w:val="24"/>
          <w:szCs w:val="24"/>
          <w:lang w:val="bg-BG"/>
        </w:rPr>
        <w:t xml:space="preserve"> на брой) </w:t>
      </w:r>
      <w:proofErr w:type="spellStart"/>
      <w:r w:rsidR="00FE2D09" w:rsidRPr="00627FDF">
        <w:rPr>
          <w:rFonts w:cs="Times New Roman"/>
          <w:sz w:val="24"/>
          <w:szCs w:val="24"/>
        </w:rPr>
        <w:t>ще</w:t>
      </w:r>
      <w:proofErr w:type="spellEnd"/>
      <w:r w:rsidR="00FE2D09" w:rsidRPr="00627FDF">
        <w:rPr>
          <w:rFonts w:cs="Times New Roman"/>
          <w:sz w:val="24"/>
          <w:szCs w:val="24"/>
        </w:rPr>
        <w:t xml:space="preserve"> </w:t>
      </w:r>
      <w:proofErr w:type="spellStart"/>
      <w:r w:rsidR="00FE2D09" w:rsidRPr="00627FDF">
        <w:rPr>
          <w:rFonts w:cs="Times New Roman"/>
          <w:sz w:val="24"/>
          <w:szCs w:val="24"/>
        </w:rPr>
        <w:t>бъде</w:t>
      </w:r>
      <w:proofErr w:type="spellEnd"/>
      <w:r w:rsidR="003442B8" w:rsidRPr="00627FDF">
        <w:rPr>
          <w:rFonts w:cs="Times New Roman"/>
          <w:sz w:val="24"/>
          <w:szCs w:val="24"/>
        </w:rPr>
        <w:t xml:space="preserve"> </w:t>
      </w:r>
      <w:proofErr w:type="spellStart"/>
      <w:r w:rsidR="00FE2D09" w:rsidRPr="00627FDF">
        <w:rPr>
          <w:rFonts w:cs="Times New Roman"/>
          <w:sz w:val="24"/>
          <w:szCs w:val="24"/>
        </w:rPr>
        <w:t>обявен</w:t>
      </w:r>
      <w:proofErr w:type="spellEnd"/>
      <w:r w:rsidR="003442B8" w:rsidRPr="00627FDF">
        <w:rPr>
          <w:rFonts w:cs="Times New Roman"/>
          <w:sz w:val="24"/>
          <w:szCs w:val="24"/>
        </w:rPr>
        <w:t xml:space="preserve"> </w:t>
      </w:r>
      <w:proofErr w:type="spellStart"/>
      <w:r w:rsidR="003442B8" w:rsidRPr="00627FDF">
        <w:rPr>
          <w:rFonts w:cs="Times New Roman"/>
          <w:sz w:val="24"/>
          <w:szCs w:val="24"/>
        </w:rPr>
        <w:t>на</w:t>
      </w:r>
      <w:proofErr w:type="spellEnd"/>
      <w:r w:rsidR="003442B8" w:rsidRPr="00627FDF">
        <w:rPr>
          <w:rFonts w:cs="Times New Roman"/>
          <w:sz w:val="24"/>
          <w:szCs w:val="24"/>
        </w:rPr>
        <w:t xml:space="preserve"> </w:t>
      </w:r>
      <w:r w:rsidR="009869D9" w:rsidRPr="00627FDF">
        <w:rPr>
          <w:rFonts w:cs="Times New Roman"/>
          <w:sz w:val="24"/>
          <w:szCs w:val="24"/>
          <w:lang w:val="bg-BG"/>
        </w:rPr>
        <w:t>16.06.2020г.</w:t>
      </w:r>
      <w:r w:rsidR="00A77BA1" w:rsidRPr="00627FDF">
        <w:rPr>
          <w:rFonts w:cs="Times New Roman"/>
          <w:sz w:val="24"/>
          <w:szCs w:val="24"/>
        </w:rPr>
        <w:t xml:space="preserve"> </w:t>
      </w:r>
      <w:r w:rsidR="00A77BA1" w:rsidRPr="00627FDF">
        <w:rPr>
          <w:rFonts w:cs="Times New Roman"/>
          <w:sz w:val="24"/>
          <w:szCs w:val="24"/>
          <w:lang w:val="bg-BG"/>
        </w:rPr>
        <w:t xml:space="preserve">с пост на </w:t>
      </w:r>
      <w:r w:rsidR="00FA10C0" w:rsidRPr="00627FDF">
        <w:rPr>
          <w:rFonts w:cs="Times New Roman"/>
          <w:sz w:val="24"/>
          <w:szCs w:val="24"/>
          <w:lang w:val="bg-BG"/>
        </w:rPr>
        <w:t xml:space="preserve">интернет </w:t>
      </w:r>
      <w:r w:rsidR="00A77BA1" w:rsidRPr="00627FDF">
        <w:rPr>
          <w:rFonts w:cs="Times New Roman"/>
          <w:sz w:val="24"/>
          <w:szCs w:val="24"/>
          <w:lang w:val="bg-BG"/>
        </w:rPr>
        <w:t xml:space="preserve">страницата на </w:t>
      </w:r>
      <w:r w:rsidR="00FA10C0" w:rsidRPr="00627FDF">
        <w:rPr>
          <w:rFonts w:cs="Times New Roman"/>
          <w:sz w:val="24"/>
          <w:szCs w:val="24"/>
          <w:lang w:val="bg-BG"/>
        </w:rPr>
        <w:t>Предаването</w:t>
      </w:r>
      <w:r w:rsidR="00A77BA1" w:rsidRPr="00627FDF">
        <w:rPr>
          <w:rFonts w:cs="Times New Roman"/>
          <w:sz w:val="24"/>
          <w:szCs w:val="24"/>
          <w:lang w:val="bg-BG"/>
        </w:rPr>
        <w:t xml:space="preserve"> </w:t>
      </w:r>
      <w:proofErr w:type="spellStart"/>
      <w:r w:rsidR="003442B8" w:rsidRPr="00627FDF">
        <w:rPr>
          <w:rFonts w:cs="Times New Roman"/>
          <w:sz w:val="24"/>
          <w:szCs w:val="24"/>
        </w:rPr>
        <w:t>чрез</w:t>
      </w:r>
      <w:proofErr w:type="spellEnd"/>
      <w:r w:rsidR="003442B8" w:rsidRPr="00627FDF">
        <w:rPr>
          <w:rFonts w:cs="Times New Roman"/>
          <w:sz w:val="24"/>
          <w:szCs w:val="24"/>
        </w:rPr>
        <w:t xml:space="preserve"> </w:t>
      </w:r>
      <w:r w:rsidR="006B51A4" w:rsidRPr="00627FDF">
        <w:rPr>
          <w:rFonts w:cs="Times New Roman"/>
          <w:sz w:val="24"/>
          <w:szCs w:val="24"/>
          <w:lang w:val="bg-BG"/>
        </w:rPr>
        <w:t>изброяване на</w:t>
      </w:r>
      <w:r w:rsidR="00FE2D09" w:rsidRPr="00627FDF">
        <w:rPr>
          <w:rFonts w:cs="Times New Roman"/>
          <w:sz w:val="24"/>
          <w:szCs w:val="24"/>
          <w:lang w:val="bg-BG"/>
        </w:rPr>
        <w:t xml:space="preserve"> имената на</w:t>
      </w:r>
      <w:r w:rsidR="006B51A4" w:rsidRPr="00627FDF">
        <w:rPr>
          <w:rFonts w:cs="Times New Roman"/>
          <w:sz w:val="24"/>
          <w:szCs w:val="24"/>
          <w:lang w:val="bg-BG"/>
        </w:rPr>
        <w:t xml:space="preserve"> печелившите участници,</w:t>
      </w:r>
      <w:r w:rsidR="00A77BA1" w:rsidRPr="00627FDF">
        <w:rPr>
          <w:rFonts w:cs="Times New Roman"/>
          <w:sz w:val="24"/>
          <w:szCs w:val="24"/>
          <w:lang w:val="bg-BG"/>
        </w:rPr>
        <w:t xml:space="preserve"> с които с</w:t>
      </w:r>
      <w:r w:rsidR="006B51A4" w:rsidRPr="00627FDF">
        <w:rPr>
          <w:rFonts w:cs="Times New Roman"/>
          <w:sz w:val="24"/>
          <w:szCs w:val="24"/>
          <w:lang w:val="bg-BG"/>
        </w:rPr>
        <w:t>ъщите с</w:t>
      </w:r>
      <w:r w:rsidR="00A77BA1" w:rsidRPr="00627FDF">
        <w:rPr>
          <w:rFonts w:cs="Times New Roman"/>
          <w:sz w:val="24"/>
          <w:szCs w:val="24"/>
          <w:lang w:val="bg-BG"/>
        </w:rPr>
        <w:t>а участвали в Играта</w:t>
      </w:r>
      <w:r w:rsidR="003442B8" w:rsidRPr="00627FDF">
        <w:rPr>
          <w:rFonts w:cs="Times New Roman"/>
          <w:color w:val="000000"/>
          <w:sz w:val="24"/>
          <w:szCs w:val="24"/>
        </w:rPr>
        <w:t xml:space="preserve">. </w:t>
      </w:r>
    </w:p>
    <w:p w14:paraId="53F543A0" w14:textId="2AA7220B" w:rsidR="000A4A85" w:rsidRPr="00627FDF" w:rsidRDefault="000A4A85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>С оглед получаване на</w:t>
      </w:r>
      <w:r w:rsidR="00FA10C0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FA10C0" w:rsidRPr="00627FDF">
        <w:rPr>
          <w:rFonts w:eastAsia="Times New Roman" w:cs="Times New Roman"/>
          <w:color w:val="1D2129"/>
          <w:sz w:val="24"/>
          <w:szCs w:val="24"/>
        </w:rPr>
        <w:t>наградите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, </w:t>
      </w:r>
      <w:proofErr w:type="spellStart"/>
      <w:r w:rsidR="00A77BA1" w:rsidRPr="00627FDF">
        <w:rPr>
          <w:rFonts w:eastAsia="Times New Roman" w:cs="Times New Roman"/>
          <w:color w:val="1D2129"/>
          <w:sz w:val="24"/>
          <w:szCs w:val="24"/>
        </w:rPr>
        <w:t>печелившите</w:t>
      </w:r>
      <w:proofErr w:type="spellEnd"/>
      <w:r w:rsidR="00A77BA1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A77BA1" w:rsidRPr="00627FDF">
        <w:rPr>
          <w:rFonts w:eastAsia="Times New Roman" w:cs="Times New Roman"/>
          <w:color w:val="1D2129"/>
          <w:sz w:val="24"/>
          <w:szCs w:val="24"/>
        </w:rPr>
        <w:t>участници</w:t>
      </w:r>
      <w:proofErr w:type="spellEnd"/>
      <w:r w:rsidR="00A77BA1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A77BA1" w:rsidRPr="00627FDF">
        <w:rPr>
          <w:rFonts w:eastAsia="Times New Roman" w:cs="Times New Roman"/>
          <w:color w:val="1D2129"/>
          <w:sz w:val="24"/>
          <w:szCs w:val="24"/>
        </w:rPr>
        <w:t>трябва</w:t>
      </w:r>
      <w:proofErr w:type="spellEnd"/>
      <w:r w:rsidR="00A77BA1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A77BA1" w:rsidRPr="00627FDF">
        <w:rPr>
          <w:rFonts w:eastAsia="Times New Roman" w:cs="Times New Roman"/>
          <w:color w:val="1D2129"/>
          <w:sz w:val="24"/>
          <w:szCs w:val="24"/>
        </w:rPr>
        <w:t>да</w:t>
      </w:r>
      <w:proofErr w:type="spellEnd"/>
      <w:r w:rsidR="00A77BA1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r w:rsidR="00A77BA1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изпратят на Организатора своите </w:t>
      </w:r>
      <w:r w:rsidR="00BF6644" w:rsidRPr="00627FDF">
        <w:rPr>
          <w:rFonts w:eastAsia="Times New Roman" w:cs="Times New Roman"/>
          <w:color w:val="1D2129"/>
          <w:sz w:val="24"/>
          <w:szCs w:val="24"/>
          <w:lang w:val="bg-BG"/>
        </w:rPr>
        <w:t>две</w:t>
      </w:r>
      <w:r w:rsidR="00A77BA1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A77BA1" w:rsidRPr="00627FDF">
        <w:rPr>
          <w:rFonts w:eastAsia="Times New Roman" w:cs="Times New Roman"/>
          <w:color w:val="1D2129"/>
          <w:sz w:val="24"/>
          <w:szCs w:val="24"/>
        </w:rPr>
        <w:t>имена</w:t>
      </w:r>
      <w:proofErr w:type="spellEnd"/>
      <w:r w:rsidR="00FA10C0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 и телефона за връзка</w:t>
      </w: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, в срок до </w:t>
      </w:r>
      <w:r w:rsidR="009869D9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18 </w:t>
      </w:r>
      <w:r w:rsidR="00BF6644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часа на </w:t>
      </w:r>
      <w:r w:rsidR="009869D9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22.06. </w:t>
      </w:r>
      <w:r w:rsidR="00FA10C0" w:rsidRPr="00627FDF">
        <w:rPr>
          <w:rFonts w:eastAsia="Times New Roman" w:cs="Times New Roman"/>
          <w:color w:val="1D2129"/>
          <w:sz w:val="24"/>
          <w:szCs w:val="24"/>
          <w:lang w:val="bg-BG"/>
        </w:rPr>
        <w:t>2020</w:t>
      </w: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 г</w:t>
      </w:r>
      <w:r w:rsidR="00A77BA1" w:rsidRPr="00627FDF">
        <w:rPr>
          <w:rFonts w:eastAsia="Times New Roman" w:cs="Times New Roman"/>
          <w:color w:val="1D2129"/>
          <w:sz w:val="24"/>
          <w:szCs w:val="24"/>
        </w:rPr>
        <w:t>.</w:t>
      </w:r>
      <w:r w:rsidRPr="00627FDF">
        <w:rPr>
          <w:rFonts w:eastAsia="Times New Roman" w:cs="Times New Roman"/>
          <w:color w:val="1D2129"/>
          <w:sz w:val="24"/>
          <w:szCs w:val="24"/>
        </w:rPr>
        <w:t>,</w:t>
      </w:r>
      <w:r w:rsidR="00BF6644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 на</w:t>
      </w:r>
      <w:r w:rsidR="009869D9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  <w:hyperlink r:id="rId9" w:history="1">
        <w:r w:rsidR="009869D9" w:rsidRPr="00627FDF">
          <w:rPr>
            <w:rStyle w:val="Hyperlink"/>
            <w:rFonts w:eastAsia="Times New Roman" w:cs="Times New Roman"/>
            <w:sz w:val="24"/>
            <w:szCs w:val="24"/>
          </w:rPr>
          <w:t>btvpr@btv.bg</w:t>
        </w:r>
      </w:hyperlink>
      <w:r w:rsidR="009869D9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. </w:t>
      </w: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В случай че даден участник не изпрати съобщение в указания срок се счита, че лицето се отказва от получаване на наградата, като на негово място за съответната награда ще бъде изтеглен друг печеливш. </w:t>
      </w:r>
    </w:p>
    <w:p w14:paraId="0330462B" w14:textId="77777777" w:rsidR="000A4A85" w:rsidRPr="00627FDF" w:rsidRDefault="000A4A85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</w:rPr>
      </w:pP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>Впоследствие, п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редставител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на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Организатора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ще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се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свърже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 с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всеки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от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печелившите</w:t>
      </w:r>
      <w:proofErr w:type="spellEnd"/>
      <w:r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color w:val="1D2129"/>
          <w:sz w:val="24"/>
          <w:szCs w:val="24"/>
        </w:rPr>
        <w:t>участници</w:t>
      </w:r>
      <w:proofErr w:type="spellEnd"/>
      <w:r w:rsidR="00D738B5" w:rsidRPr="00627FDF">
        <w:rPr>
          <w:rFonts w:eastAsia="Times New Roman" w:cs="Times New Roman"/>
          <w:color w:val="1D2129"/>
          <w:sz w:val="24"/>
          <w:szCs w:val="24"/>
        </w:rPr>
        <w:t xml:space="preserve">, </w:t>
      </w:r>
      <w:proofErr w:type="spellStart"/>
      <w:r w:rsidR="00D738B5" w:rsidRPr="00627FDF">
        <w:rPr>
          <w:rFonts w:eastAsia="Times New Roman" w:cs="Times New Roman"/>
          <w:color w:val="1D2129"/>
          <w:sz w:val="24"/>
          <w:szCs w:val="24"/>
        </w:rPr>
        <w:t>за</w:t>
      </w:r>
      <w:proofErr w:type="spellEnd"/>
      <w:r w:rsidR="00D738B5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D738B5" w:rsidRPr="00627FDF">
        <w:rPr>
          <w:rFonts w:eastAsia="Times New Roman" w:cs="Times New Roman"/>
          <w:color w:val="1D2129"/>
          <w:sz w:val="24"/>
          <w:szCs w:val="24"/>
        </w:rPr>
        <w:t>да</w:t>
      </w:r>
      <w:proofErr w:type="spellEnd"/>
      <w:r w:rsidR="00D738B5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BF6644" w:rsidRPr="00627FDF">
        <w:rPr>
          <w:rFonts w:eastAsia="Times New Roman" w:cs="Times New Roman"/>
          <w:color w:val="1D2129"/>
          <w:sz w:val="24"/>
          <w:szCs w:val="24"/>
        </w:rPr>
        <w:t>бъде</w:t>
      </w:r>
      <w:proofErr w:type="spellEnd"/>
      <w:r w:rsidR="00BF6644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BF6644" w:rsidRPr="00627FDF">
        <w:rPr>
          <w:rFonts w:eastAsia="Times New Roman" w:cs="Times New Roman"/>
          <w:color w:val="1D2129"/>
          <w:sz w:val="24"/>
          <w:szCs w:val="24"/>
        </w:rPr>
        <w:t>уточнен</w:t>
      </w:r>
      <w:proofErr w:type="spellEnd"/>
      <w:r w:rsidR="00BF6644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BF6644" w:rsidRPr="00627FDF">
        <w:rPr>
          <w:rFonts w:eastAsia="Times New Roman" w:cs="Times New Roman"/>
          <w:color w:val="1D2129"/>
          <w:sz w:val="24"/>
          <w:szCs w:val="24"/>
        </w:rPr>
        <w:t>начина</w:t>
      </w:r>
      <w:proofErr w:type="spellEnd"/>
      <w:r w:rsidR="00BF6644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BF6644" w:rsidRPr="00627FDF">
        <w:rPr>
          <w:rFonts w:eastAsia="Times New Roman" w:cs="Times New Roman"/>
          <w:color w:val="1D2129"/>
          <w:sz w:val="24"/>
          <w:szCs w:val="24"/>
        </w:rPr>
        <w:t>на</w:t>
      </w:r>
      <w:proofErr w:type="spellEnd"/>
      <w:r w:rsidR="00BF6644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BF6644" w:rsidRPr="00627FDF">
        <w:rPr>
          <w:rFonts w:eastAsia="Times New Roman" w:cs="Times New Roman"/>
          <w:color w:val="1D2129"/>
          <w:sz w:val="24"/>
          <w:szCs w:val="24"/>
        </w:rPr>
        <w:t>предоставяне</w:t>
      </w:r>
      <w:proofErr w:type="spellEnd"/>
      <w:r w:rsidR="00BF6644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BF6644" w:rsidRPr="00627FDF">
        <w:rPr>
          <w:rFonts w:eastAsia="Times New Roman" w:cs="Times New Roman"/>
          <w:color w:val="1D2129"/>
          <w:sz w:val="24"/>
          <w:szCs w:val="24"/>
        </w:rPr>
        <w:t>на</w:t>
      </w:r>
      <w:proofErr w:type="spellEnd"/>
      <w:r w:rsidR="00BF6644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BF6644" w:rsidRPr="00627FDF">
        <w:rPr>
          <w:rFonts w:eastAsia="Times New Roman" w:cs="Times New Roman"/>
          <w:color w:val="1D2129"/>
          <w:sz w:val="24"/>
          <w:szCs w:val="24"/>
        </w:rPr>
        <w:t>наградата</w:t>
      </w:r>
      <w:proofErr w:type="spellEnd"/>
      <w:r w:rsidR="00BF6644" w:rsidRPr="00627FDF">
        <w:rPr>
          <w:rFonts w:eastAsia="Times New Roman" w:cs="Times New Roman"/>
          <w:color w:val="1D2129"/>
          <w:sz w:val="24"/>
          <w:szCs w:val="24"/>
        </w:rPr>
        <w:t>.</w:t>
      </w:r>
    </w:p>
    <w:p w14:paraId="6E008874" w14:textId="77777777" w:rsidR="00D738B5" w:rsidRPr="00627FDF" w:rsidRDefault="00D738B5" w:rsidP="00D738B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Организаторът не отговаря, в случай че наградата не може да бъде предоставена и/или използвана поради невъзможност на печелившия участник, невалиден/неточен </w:t>
      </w:r>
      <w:r w:rsidR="00BF6644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телефон, </w:t>
      </w:r>
      <w:r w:rsidR="00824374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, </w:t>
      </w: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>предоставяне на неточни лични данни, неспазване на настоящите правила,  или поради наличието на технически или други пречки, свързани с конкретния печеливш или причини, извън контрола на Организатора.</w:t>
      </w:r>
    </w:p>
    <w:p w14:paraId="257FCA1F" w14:textId="77777777" w:rsidR="00D738B5" w:rsidRPr="00627FDF" w:rsidRDefault="00D738B5" w:rsidP="00D738B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>Наградата може да се из</w:t>
      </w:r>
      <w:r w:rsidR="00BF6644" w:rsidRPr="00627FDF">
        <w:rPr>
          <w:rFonts w:eastAsia="Times New Roman" w:cs="Times New Roman"/>
          <w:color w:val="1D2129"/>
          <w:sz w:val="24"/>
          <w:szCs w:val="24"/>
          <w:lang w:val="bg-BG"/>
        </w:rPr>
        <w:t>ползва от печелившите участници</w:t>
      </w:r>
      <w:r w:rsidRPr="00627FDF">
        <w:rPr>
          <w:rFonts w:eastAsia="Times New Roman" w:cs="Times New Roman"/>
          <w:color w:val="1D2129"/>
          <w:sz w:val="24"/>
          <w:szCs w:val="24"/>
          <w:lang w:val="bg-BG"/>
        </w:rPr>
        <w:t>, като не може да бъде заменяна за парична или каквато и да е друга равностойност в продукти или услуги.</w:t>
      </w:r>
    </w:p>
    <w:p w14:paraId="3279DB1C" w14:textId="77777777" w:rsidR="00D738B5" w:rsidRPr="00627FDF" w:rsidRDefault="00D738B5" w:rsidP="00D738B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</w:p>
    <w:p w14:paraId="07D77E78" w14:textId="77777777" w:rsidR="00D738B5" w:rsidRPr="00627FDF" w:rsidRDefault="00C83ADE" w:rsidP="006B51A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b/>
          <w:color w:val="1D2129"/>
          <w:sz w:val="24"/>
          <w:szCs w:val="24"/>
        </w:rPr>
        <w:t xml:space="preserve">VI. </w:t>
      </w:r>
      <w:proofErr w:type="spellStart"/>
      <w:r w:rsidRPr="00627FDF">
        <w:rPr>
          <w:rFonts w:eastAsia="Times New Roman" w:cs="Times New Roman"/>
          <w:b/>
          <w:color w:val="1D2129"/>
          <w:sz w:val="24"/>
          <w:szCs w:val="24"/>
        </w:rPr>
        <w:t>Други</w:t>
      </w:r>
      <w:proofErr w:type="spellEnd"/>
      <w:r w:rsidRPr="00627FDF">
        <w:rPr>
          <w:rFonts w:eastAsia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627FDF">
        <w:rPr>
          <w:rFonts w:eastAsia="Times New Roman" w:cs="Times New Roman"/>
          <w:b/>
          <w:color w:val="1D2129"/>
          <w:sz w:val="24"/>
          <w:szCs w:val="24"/>
        </w:rPr>
        <w:t>условия</w:t>
      </w:r>
      <w:proofErr w:type="spellEnd"/>
    </w:p>
    <w:p w14:paraId="711B6508" w14:textId="77777777" w:rsidR="006B51A4" w:rsidRPr="00627FDF" w:rsidRDefault="006B51A4" w:rsidP="006B51A4">
      <w:pPr>
        <w:spacing w:after="0" w:line="240" w:lineRule="auto"/>
        <w:jc w:val="both"/>
        <w:rPr>
          <w:rFonts w:cs="Times New Roman"/>
          <w:sz w:val="24"/>
          <w:szCs w:val="24"/>
          <w:lang w:val="bg-BG"/>
        </w:rPr>
      </w:pPr>
      <w:r w:rsidRPr="00627FDF">
        <w:rPr>
          <w:rFonts w:cs="Times New Roman"/>
          <w:sz w:val="24"/>
          <w:szCs w:val="24"/>
          <w:lang w:val="bg-BG"/>
        </w:rPr>
        <w:t xml:space="preserve">Участник, който в подаден отговор или по друг начин публикува на </w:t>
      </w:r>
      <w:r w:rsidR="00BF6644" w:rsidRPr="00627FDF">
        <w:rPr>
          <w:rFonts w:cs="Times New Roman"/>
          <w:sz w:val="24"/>
          <w:szCs w:val="24"/>
          <w:lang w:val="bg-BG"/>
        </w:rPr>
        <w:t xml:space="preserve">интернет </w:t>
      </w:r>
      <w:r w:rsidRPr="00627FDF">
        <w:rPr>
          <w:rFonts w:cs="Times New Roman"/>
          <w:sz w:val="24"/>
          <w:szCs w:val="24"/>
          <w:lang w:val="bg-BG"/>
        </w:rPr>
        <w:t xml:space="preserve">страницата на </w:t>
      </w:r>
      <w:r w:rsidR="00BF6644" w:rsidRPr="00627FDF">
        <w:rPr>
          <w:rFonts w:cs="Times New Roman"/>
          <w:sz w:val="24"/>
          <w:szCs w:val="24"/>
          <w:lang w:val="bg-BG"/>
        </w:rPr>
        <w:t>Предаването</w:t>
      </w:r>
      <w:r w:rsidRPr="00627FDF">
        <w:rPr>
          <w:rFonts w:cs="Times New Roman"/>
          <w:sz w:val="24"/>
          <w:szCs w:val="24"/>
          <w:lang w:val="bg-BG"/>
        </w:rPr>
        <w:t xml:space="preserve"> материал или текст, чието съдържание противоречи на разпоредбите на действащото законодателство, с непристойно или обидно съдържание или със съдържание, противоречащо на нормите на морала и добрия тон, може да бъде дисквалифициран от участие в Играта и/или лишен от спечелена награда, и материалът/текстът му да бъде изтрит.</w:t>
      </w:r>
    </w:p>
    <w:p w14:paraId="42FFE0E3" w14:textId="77777777" w:rsidR="0077607E" w:rsidRPr="00627FDF" w:rsidRDefault="0077607E" w:rsidP="006B51A4">
      <w:pPr>
        <w:spacing w:after="0" w:line="240" w:lineRule="auto"/>
        <w:jc w:val="both"/>
        <w:rPr>
          <w:rFonts w:cs="Times New Roman"/>
          <w:sz w:val="24"/>
          <w:szCs w:val="24"/>
          <w:lang w:val="bg-BG"/>
        </w:rPr>
      </w:pPr>
      <w:r w:rsidRPr="00627FDF">
        <w:rPr>
          <w:rFonts w:cs="Times New Roman"/>
          <w:sz w:val="24"/>
          <w:szCs w:val="24"/>
          <w:lang w:val="bg-BG"/>
        </w:rPr>
        <w:t>С участието си в Играта, участникът се съгласява личните му данни, предоставяни от него във връзка с участието му в Играта съгласно настоящите правила, да бъдат обработвани от Организатора, в качеството му на администратор на лични данни, за целите на участието на съответното лице в Играта и с оглед предоставянето и използването на награда от печелившите участници.</w:t>
      </w:r>
    </w:p>
    <w:p w14:paraId="6D633D67" w14:textId="440E45A8" w:rsidR="006B51A4" w:rsidRPr="00627FDF" w:rsidRDefault="006B51A4" w:rsidP="008243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7FDF">
        <w:rPr>
          <w:rFonts w:cs="Times New Roman"/>
          <w:sz w:val="24"/>
          <w:szCs w:val="24"/>
          <w:lang w:val="bg-BG"/>
        </w:rPr>
        <w:t xml:space="preserve">С участието си в Играта чрез </w:t>
      </w:r>
      <w:r w:rsidR="00BF6644" w:rsidRPr="00627FDF">
        <w:rPr>
          <w:rFonts w:cs="Times New Roman"/>
          <w:sz w:val="24"/>
          <w:szCs w:val="24"/>
          <w:lang w:val="bg-BG"/>
        </w:rPr>
        <w:t xml:space="preserve">публикуване на </w:t>
      </w:r>
      <w:proofErr w:type="spellStart"/>
      <w:r w:rsidR="00166A2D" w:rsidRPr="00627FDF">
        <w:rPr>
          <w:rFonts w:eastAsia="Times New Roman" w:cs="Times New Roman"/>
          <w:color w:val="1D2129"/>
          <w:sz w:val="24"/>
          <w:szCs w:val="24"/>
        </w:rPr>
        <w:t>коментар</w:t>
      </w:r>
      <w:proofErr w:type="spellEnd"/>
      <w:r w:rsidR="00BF6644" w:rsidRPr="00627FDF">
        <w:rPr>
          <w:rFonts w:eastAsia="Times New Roman" w:cs="Times New Roman"/>
          <w:color w:val="1D2129"/>
          <w:sz w:val="24"/>
          <w:szCs w:val="24"/>
        </w:rPr>
        <w:t xml:space="preserve"> с </w:t>
      </w:r>
      <w:proofErr w:type="spellStart"/>
      <w:r w:rsidR="00BF6644" w:rsidRPr="00627FDF">
        <w:rPr>
          <w:rFonts w:eastAsia="Times New Roman" w:cs="Times New Roman"/>
          <w:color w:val="1D2129"/>
          <w:sz w:val="24"/>
          <w:szCs w:val="24"/>
        </w:rPr>
        <w:t>открития</w:t>
      </w:r>
      <w:proofErr w:type="spellEnd"/>
      <w:r w:rsidR="00BF6644" w:rsidRPr="00627FDF">
        <w:rPr>
          <w:rFonts w:eastAsia="Times New Roman" w:cs="Times New Roman"/>
          <w:color w:val="1D2129"/>
          <w:sz w:val="24"/>
          <w:szCs w:val="24"/>
        </w:rPr>
        <w:t xml:space="preserve"> </w:t>
      </w:r>
      <w:proofErr w:type="spellStart"/>
      <w:r w:rsidR="00BF6644" w:rsidRPr="00627FDF">
        <w:rPr>
          <w:rFonts w:eastAsia="Times New Roman" w:cs="Times New Roman"/>
          <w:color w:val="1D2129"/>
          <w:sz w:val="24"/>
          <w:szCs w:val="24"/>
        </w:rPr>
        <w:t>предмет</w:t>
      </w:r>
      <w:proofErr w:type="spellEnd"/>
      <w:r w:rsidRPr="00627FDF">
        <w:rPr>
          <w:rFonts w:cs="Times New Roman"/>
          <w:sz w:val="24"/>
          <w:szCs w:val="24"/>
          <w:lang w:val="bg-BG"/>
        </w:rPr>
        <w:t xml:space="preserve">, </w:t>
      </w:r>
      <w:proofErr w:type="spellStart"/>
      <w:r w:rsidRPr="00627FDF">
        <w:rPr>
          <w:rFonts w:cs="Times New Roman"/>
          <w:sz w:val="24"/>
          <w:szCs w:val="24"/>
        </w:rPr>
        <w:t>се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счита</w:t>
      </w:r>
      <w:proofErr w:type="spellEnd"/>
      <w:r w:rsidRPr="00627FDF">
        <w:rPr>
          <w:rFonts w:cs="Times New Roman"/>
          <w:sz w:val="24"/>
          <w:szCs w:val="24"/>
        </w:rPr>
        <w:t xml:space="preserve">, </w:t>
      </w:r>
      <w:proofErr w:type="spellStart"/>
      <w:r w:rsidRPr="00627FDF">
        <w:rPr>
          <w:rFonts w:cs="Times New Roman"/>
          <w:sz w:val="24"/>
          <w:szCs w:val="24"/>
        </w:rPr>
        <w:t>че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r w:rsidRPr="00627FDF">
        <w:rPr>
          <w:rFonts w:cs="Times New Roman"/>
          <w:sz w:val="24"/>
          <w:szCs w:val="24"/>
          <w:lang w:val="bg-BG"/>
        </w:rPr>
        <w:t xml:space="preserve">участниците </w:t>
      </w:r>
      <w:proofErr w:type="spellStart"/>
      <w:r w:rsidRPr="00627FDF">
        <w:rPr>
          <w:rFonts w:cs="Times New Roman"/>
          <w:sz w:val="24"/>
          <w:szCs w:val="24"/>
        </w:rPr>
        <w:t>са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запознати</w:t>
      </w:r>
      <w:proofErr w:type="spellEnd"/>
      <w:r w:rsidRPr="00627FDF">
        <w:rPr>
          <w:rFonts w:cs="Times New Roman"/>
          <w:sz w:val="24"/>
          <w:szCs w:val="24"/>
        </w:rPr>
        <w:t xml:space="preserve">, </w:t>
      </w:r>
      <w:proofErr w:type="spellStart"/>
      <w:r w:rsidRPr="00627FDF">
        <w:rPr>
          <w:rFonts w:cs="Times New Roman"/>
          <w:sz w:val="24"/>
          <w:szCs w:val="24"/>
        </w:rPr>
        <w:t>приемат</w:t>
      </w:r>
      <w:proofErr w:type="spellEnd"/>
      <w:r w:rsidRPr="00627FDF">
        <w:rPr>
          <w:rFonts w:cs="Times New Roman"/>
          <w:sz w:val="24"/>
          <w:szCs w:val="24"/>
        </w:rPr>
        <w:t xml:space="preserve"> и </w:t>
      </w:r>
      <w:proofErr w:type="spellStart"/>
      <w:r w:rsidRPr="00627FDF">
        <w:rPr>
          <w:rFonts w:cs="Times New Roman"/>
          <w:sz w:val="24"/>
          <w:szCs w:val="24"/>
        </w:rPr>
        <w:t>се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задължават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да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спазват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условията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на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настоящите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правила</w:t>
      </w:r>
      <w:proofErr w:type="spellEnd"/>
      <w:r w:rsidRPr="00627FDF">
        <w:rPr>
          <w:rFonts w:cs="Times New Roman"/>
          <w:sz w:val="24"/>
          <w:szCs w:val="24"/>
        </w:rPr>
        <w:t>.</w:t>
      </w:r>
      <w:r w:rsidRPr="00627FDF">
        <w:rPr>
          <w:sz w:val="24"/>
          <w:szCs w:val="24"/>
        </w:rPr>
        <w:t xml:space="preserve"> </w:t>
      </w:r>
      <w:r w:rsidR="00BF6644" w:rsidRPr="00627FDF">
        <w:rPr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При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r w:rsidRPr="00627FDF">
        <w:rPr>
          <w:rFonts w:cs="Times New Roman"/>
          <w:sz w:val="24"/>
          <w:szCs w:val="24"/>
          <w:lang w:val="bg-BG"/>
        </w:rPr>
        <w:t>участие</w:t>
      </w:r>
      <w:r w:rsidR="00824374" w:rsidRPr="00627FDF">
        <w:rPr>
          <w:rFonts w:cs="Times New Roman"/>
          <w:sz w:val="24"/>
          <w:szCs w:val="24"/>
        </w:rPr>
        <w:t xml:space="preserve"> </w:t>
      </w:r>
      <w:r w:rsidR="00824374" w:rsidRPr="00627FDF">
        <w:rPr>
          <w:rFonts w:cs="Times New Roman"/>
          <w:sz w:val="24"/>
          <w:szCs w:val="24"/>
          <w:lang w:val="bg-BG"/>
        </w:rPr>
        <w:t>на</w:t>
      </w:r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непълнолетно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лице</w:t>
      </w:r>
      <w:proofErr w:type="spellEnd"/>
      <w:r w:rsidRPr="00627FDF">
        <w:rPr>
          <w:rFonts w:cs="Times New Roman"/>
          <w:sz w:val="24"/>
          <w:szCs w:val="24"/>
        </w:rPr>
        <w:t xml:space="preserve">, е </w:t>
      </w:r>
      <w:proofErr w:type="spellStart"/>
      <w:r w:rsidRPr="00627FDF">
        <w:rPr>
          <w:rFonts w:cs="Times New Roman"/>
          <w:sz w:val="24"/>
          <w:szCs w:val="24"/>
        </w:rPr>
        <w:t>необходимо</w:t>
      </w:r>
      <w:proofErr w:type="spellEnd"/>
      <w:r w:rsidRPr="00627FDF">
        <w:rPr>
          <w:rFonts w:cs="Times New Roman"/>
          <w:sz w:val="24"/>
          <w:szCs w:val="24"/>
        </w:rPr>
        <w:t xml:space="preserve"> и </w:t>
      </w:r>
      <w:proofErr w:type="spellStart"/>
      <w:r w:rsidRPr="00627FDF">
        <w:rPr>
          <w:rFonts w:cs="Times New Roman"/>
          <w:sz w:val="24"/>
          <w:szCs w:val="24"/>
        </w:rPr>
        <w:t>съгласието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на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негов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родител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lastRenderedPageBreak/>
        <w:t>или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настойник</w:t>
      </w:r>
      <w:proofErr w:type="spellEnd"/>
      <w:r w:rsidRPr="00627FDF">
        <w:rPr>
          <w:rFonts w:cs="Times New Roman"/>
          <w:sz w:val="24"/>
          <w:szCs w:val="24"/>
        </w:rPr>
        <w:t xml:space="preserve">. В </w:t>
      </w:r>
      <w:proofErr w:type="spellStart"/>
      <w:r w:rsidRPr="00627FDF">
        <w:rPr>
          <w:rFonts w:cs="Times New Roman"/>
          <w:sz w:val="24"/>
          <w:szCs w:val="24"/>
        </w:rPr>
        <w:t>случа</w:t>
      </w:r>
      <w:proofErr w:type="spellEnd"/>
      <w:r w:rsidRPr="00627FDF">
        <w:rPr>
          <w:rFonts w:cs="Times New Roman"/>
          <w:sz w:val="24"/>
          <w:szCs w:val="24"/>
          <w:lang w:val="bg-BG"/>
        </w:rPr>
        <w:t xml:space="preserve">й на участие </w:t>
      </w:r>
      <w:proofErr w:type="spellStart"/>
      <w:r w:rsidRPr="00627FDF">
        <w:rPr>
          <w:rFonts w:cs="Times New Roman"/>
          <w:sz w:val="24"/>
          <w:szCs w:val="24"/>
        </w:rPr>
        <w:t>на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лице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под</w:t>
      </w:r>
      <w:proofErr w:type="spellEnd"/>
      <w:r w:rsidRPr="00627FDF">
        <w:rPr>
          <w:rFonts w:cs="Times New Roman"/>
          <w:sz w:val="24"/>
          <w:szCs w:val="24"/>
        </w:rPr>
        <w:t xml:space="preserve"> 14-годишна </w:t>
      </w:r>
      <w:proofErr w:type="spellStart"/>
      <w:r w:rsidRPr="00627FDF">
        <w:rPr>
          <w:rFonts w:cs="Times New Roman"/>
          <w:sz w:val="24"/>
          <w:szCs w:val="24"/>
        </w:rPr>
        <w:t>възраст</w:t>
      </w:r>
      <w:proofErr w:type="spellEnd"/>
      <w:r w:rsidRPr="00627FDF">
        <w:rPr>
          <w:rFonts w:cs="Times New Roman"/>
          <w:sz w:val="24"/>
          <w:szCs w:val="24"/>
        </w:rPr>
        <w:t xml:space="preserve">, </w:t>
      </w:r>
      <w:r w:rsidRPr="00627FDF">
        <w:rPr>
          <w:rFonts w:cs="Times New Roman"/>
          <w:sz w:val="24"/>
          <w:szCs w:val="24"/>
          <w:lang w:val="bg-BG"/>
        </w:rPr>
        <w:t>участието</w:t>
      </w:r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следва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да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се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извърши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от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родител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или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настойник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на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същото</w:t>
      </w:r>
      <w:proofErr w:type="spellEnd"/>
      <w:r w:rsidRPr="00627FDF">
        <w:rPr>
          <w:rFonts w:cs="Times New Roman"/>
          <w:sz w:val="24"/>
          <w:szCs w:val="24"/>
        </w:rPr>
        <w:t>.</w:t>
      </w:r>
    </w:p>
    <w:p w14:paraId="13378990" w14:textId="77777777" w:rsidR="006B51A4" w:rsidRPr="00627FDF" w:rsidRDefault="00824374" w:rsidP="006B51A4">
      <w:pPr>
        <w:spacing w:after="0" w:line="240" w:lineRule="auto"/>
        <w:jc w:val="both"/>
        <w:rPr>
          <w:rFonts w:cs="Times New Roman"/>
          <w:sz w:val="24"/>
          <w:szCs w:val="24"/>
          <w:lang w:val="bg-BG"/>
        </w:rPr>
      </w:pPr>
      <w:r w:rsidRPr="00627FDF">
        <w:rPr>
          <w:rFonts w:cs="Times New Roman"/>
          <w:sz w:val="24"/>
          <w:szCs w:val="24"/>
          <w:lang w:val="bg-BG"/>
        </w:rPr>
        <w:t>Право на участие в Играта нямат служители на Организатора и членове на техните семейства (деца, родители и съпрузи)</w:t>
      </w:r>
      <w:r w:rsidR="00BF6644" w:rsidRPr="00627FDF">
        <w:rPr>
          <w:rFonts w:cs="Times New Roman"/>
          <w:sz w:val="24"/>
          <w:szCs w:val="24"/>
          <w:lang w:val="bg-BG"/>
        </w:rPr>
        <w:t xml:space="preserve">. </w:t>
      </w:r>
      <w:r w:rsidRPr="00627FDF">
        <w:rPr>
          <w:rFonts w:cs="Times New Roman"/>
          <w:sz w:val="24"/>
          <w:szCs w:val="24"/>
          <w:lang w:val="bg-BG"/>
        </w:rPr>
        <w:t>В случай че такова лице бъде изтеглено за печеливш в Играта, то няма да се взема предвид и на негово място ще бъде изтеглен друг печеливш.</w:t>
      </w:r>
    </w:p>
    <w:p w14:paraId="54A51794" w14:textId="482C8FF3" w:rsidR="00C83ADE" w:rsidRPr="00627FDF" w:rsidRDefault="00C83ADE" w:rsidP="00824374">
      <w:pPr>
        <w:spacing w:after="0" w:line="240" w:lineRule="auto"/>
        <w:jc w:val="both"/>
        <w:rPr>
          <w:rFonts w:cs="Times New Roman"/>
          <w:sz w:val="24"/>
          <w:szCs w:val="24"/>
          <w:lang w:val="bg-BG"/>
        </w:rPr>
      </w:pPr>
      <w:proofErr w:type="spellStart"/>
      <w:r w:rsidRPr="00627FDF">
        <w:rPr>
          <w:rFonts w:eastAsia="Times New Roman" w:cs="Times New Roman"/>
          <w:sz w:val="24"/>
          <w:szCs w:val="24"/>
          <w:lang w:eastAsia="bg-BG"/>
        </w:rPr>
        <w:t>Насто</w:t>
      </w:r>
      <w:r w:rsidR="006B51A4" w:rsidRPr="00627FDF">
        <w:rPr>
          <w:rFonts w:eastAsia="Times New Roman" w:cs="Times New Roman"/>
          <w:sz w:val="24"/>
          <w:szCs w:val="24"/>
          <w:lang w:eastAsia="bg-BG"/>
        </w:rPr>
        <w:t>ящите</w:t>
      </w:r>
      <w:proofErr w:type="spellEnd"/>
      <w:r w:rsidR="006B51A4" w:rsidRPr="00627FDF">
        <w:rPr>
          <w:rFonts w:eastAsia="Times New Roman" w:cs="Times New Roman"/>
          <w:sz w:val="24"/>
          <w:szCs w:val="24"/>
          <w:lang w:eastAsia="bg-BG"/>
        </w:rPr>
        <w:t xml:space="preserve"> </w:t>
      </w:r>
      <w:proofErr w:type="spellStart"/>
      <w:r w:rsidR="006B51A4" w:rsidRPr="00627FDF">
        <w:rPr>
          <w:rFonts w:eastAsia="Times New Roman" w:cs="Times New Roman"/>
          <w:sz w:val="24"/>
          <w:szCs w:val="24"/>
          <w:lang w:eastAsia="bg-BG"/>
        </w:rPr>
        <w:t>правила</w:t>
      </w:r>
      <w:proofErr w:type="spellEnd"/>
      <w:r w:rsidR="006B51A4" w:rsidRPr="00627FDF">
        <w:rPr>
          <w:rFonts w:eastAsia="Times New Roman" w:cs="Times New Roman"/>
          <w:sz w:val="24"/>
          <w:szCs w:val="24"/>
          <w:lang w:eastAsia="bg-BG"/>
        </w:rPr>
        <w:t xml:space="preserve"> </w:t>
      </w:r>
      <w:proofErr w:type="spellStart"/>
      <w:r w:rsidR="006B51A4" w:rsidRPr="00627FDF">
        <w:rPr>
          <w:rFonts w:eastAsia="Times New Roman" w:cs="Times New Roman"/>
          <w:sz w:val="24"/>
          <w:szCs w:val="24"/>
          <w:lang w:eastAsia="bg-BG"/>
        </w:rPr>
        <w:t>се</w:t>
      </w:r>
      <w:proofErr w:type="spellEnd"/>
      <w:r w:rsidR="006B51A4" w:rsidRPr="00627FDF">
        <w:rPr>
          <w:rFonts w:eastAsia="Times New Roman" w:cs="Times New Roman"/>
          <w:sz w:val="24"/>
          <w:szCs w:val="24"/>
          <w:lang w:eastAsia="bg-BG"/>
        </w:rPr>
        <w:t xml:space="preserve"> </w:t>
      </w:r>
      <w:proofErr w:type="spellStart"/>
      <w:r w:rsidR="006B51A4" w:rsidRPr="00627FDF">
        <w:rPr>
          <w:rFonts w:eastAsia="Times New Roman" w:cs="Times New Roman"/>
          <w:sz w:val="24"/>
          <w:szCs w:val="24"/>
          <w:lang w:eastAsia="bg-BG"/>
        </w:rPr>
        <w:t>публикуват</w:t>
      </w:r>
      <w:proofErr w:type="spellEnd"/>
      <w:r w:rsidR="006B51A4" w:rsidRPr="00627FDF">
        <w:rPr>
          <w:rFonts w:eastAsia="Times New Roman" w:cs="Times New Roman"/>
          <w:sz w:val="24"/>
          <w:szCs w:val="24"/>
          <w:lang w:eastAsia="bg-BG"/>
        </w:rPr>
        <w:t xml:space="preserve"> </w:t>
      </w:r>
      <w:proofErr w:type="spellStart"/>
      <w:r w:rsidR="006B51A4" w:rsidRPr="00627FDF">
        <w:rPr>
          <w:rFonts w:eastAsia="Times New Roman" w:cs="Times New Roman"/>
          <w:sz w:val="24"/>
          <w:szCs w:val="24"/>
          <w:lang w:eastAsia="bg-BG"/>
        </w:rPr>
        <w:t>на</w:t>
      </w:r>
      <w:proofErr w:type="spellEnd"/>
      <w:r w:rsidR="006B51A4" w:rsidRPr="00627FD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FF2096" w:rsidRPr="00627FDF">
        <w:rPr>
          <w:rFonts w:eastAsia="Times New Roman" w:cs="Times New Roman"/>
          <w:sz w:val="24"/>
          <w:szCs w:val="24"/>
          <w:lang w:val="bg-BG" w:eastAsia="bg-BG"/>
        </w:rPr>
        <w:t>интернет</w:t>
      </w:r>
      <w:r w:rsidR="006B51A4" w:rsidRPr="00627FDF"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627FDF">
        <w:rPr>
          <w:rFonts w:eastAsia="Times New Roman" w:cs="Times New Roman"/>
          <w:sz w:val="24"/>
          <w:szCs w:val="24"/>
          <w:lang w:eastAsia="bg-BG"/>
        </w:rPr>
        <w:t>страницата</w:t>
      </w:r>
      <w:proofErr w:type="spellEnd"/>
      <w:r w:rsidRPr="00627FDF">
        <w:rPr>
          <w:rFonts w:eastAsia="Times New Roman" w:cs="Times New Roman"/>
          <w:sz w:val="24"/>
          <w:szCs w:val="24"/>
          <w:lang w:eastAsia="bg-BG"/>
        </w:rPr>
        <w:t xml:space="preserve"> </w:t>
      </w:r>
      <w:hyperlink r:id="rId10" w:history="1">
        <w:r w:rsidR="006B51A4" w:rsidRPr="00627FDF">
          <w:rPr>
            <w:rStyle w:val="Hyperlink"/>
            <w:rFonts w:eastAsia="Times New Roman" w:cs="Times New Roman"/>
            <w:color w:val="auto"/>
            <w:sz w:val="24"/>
            <w:szCs w:val="24"/>
            <w:u w:val="none"/>
            <w:lang w:val="bg-BG" w:eastAsia="bg-BG"/>
          </w:rPr>
          <w:t>на</w:t>
        </w:r>
      </w:hyperlink>
      <w:r w:rsidR="006B51A4" w:rsidRPr="00627FDF">
        <w:rPr>
          <w:rFonts w:cs="Times New Roman"/>
          <w:sz w:val="24"/>
          <w:szCs w:val="24"/>
          <w:lang w:val="bg-BG"/>
        </w:rPr>
        <w:t xml:space="preserve"> </w:t>
      </w:r>
      <w:r w:rsidR="00BF6644" w:rsidRPr="00627FDF">
        <w:rPr>
          <w:rFonts w:cs="Times New Roman"/>
          <w:sz w:val="24"/>
          <w:szCs w:val="24"/>
          <w:lang w:val="bg-BG"/>
        </w:rPr>
        <w:t>Предаването “Гласът на България”,</w:t>
      </w:r>
      <w:r w:rsidR="006B51A4" w:rsidRPr="00627FDF">
        <w:rPr>
          <w:rFonts w:cs="Times New Roman"/>
          <w:sz w:val="24"/>
          <w:szCs w:val="24"/>
          <w:lang w:val="bg-BG"/>
        </w:rPr>
        <w:t xml:space="preserve"> като</w:t>
      </w:r>
      <w:r w:rsidRPr="00627FD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27FDF">
        <w:rPr>
          <w:rFonts w:cs="Times New Roman"/>
          <w:sz w:val="24"/>
          <w:szCs w:val="24"/>
          <w:lang w:eastAsia="bg-BG"/>
        </w:rPr>
        <w:t>„</w:t>
      </w:r>
      <w:r w:rsidRPr="00627FDF">
        <w:rPr>
          <w:rFonts w:cs="Times New Roman"/>
          <w:sz w:val="24"/>
          <w:szCs w:val="24"/>
          <w:lang w:val="ru-RU"/>
        </w:rPr>
        <w:t xml:space="preserve">БТВ Медиа Груп” ЕАД </w:t>
      </w:r>
      <w:proofErr w:type="spellStart"/>
      <w:r w:rsidRPr="00627FDF">
        <w:rPr>
          <w:rFonts w:cs="Times New Roman"/>
          <w:sz w:val="24"/>
          <w:szCs w:val="24"/>
        </w:rPr>
        <w:t>си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запазва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правото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да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променя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правилата</w:t>
      </w:r>
      <w:proofErr w:type="spellEnd"/>
      <w:r w:rsidRPr="00627FDF">
        <w:rPr>
          <w:rFonts w:cs="Times New Roman"/>
          <w:sz w:val="24"/>
          <w:szCs w:val="24"/>
        </w:rPr>
        <w:t xml:space="preserve">, </w:t>
      </w:r>
      <w:proofErr w:type="spellStart"/>
      <w:r w:rsidR="006B51A4" w:rsidRPr="00627FDF">
        <w:rPr>
          <w:rFonts w:cs="Times New Roman"/>
          <w:sz w:val="24"/>
          <w:szCs w:val="24"/>
        </w:rPr>
        <w:t>наградите</w:t>
      </w:r>
      <w:proofErr w:type="spellEnd"/>
      <w:r w:rsidR="006B51A4" w:rsidRPr="00627FDF">
        <w:rPr>
          <w:rFonts w:cs="Times New Roman"/>
          <w:sz w:val="24"/>
          <w:szCs w:val="24"/>
        </w:rPr>
        <w:t xml:space="preserve">, </w:t>
      </w:r>
      <w:proofErr w:type="spellStart"/>
      <w:r w:rsidR="006B51A4" w:rsidRPr="00627FDF">
        <w:rPr>
          <w:rFonts w:cs="Times New Roman"/>
          <w:sz w:val="24"/>
          <w:szCs w:val="24"/>
        </w:rPr>
        <w:t>датите</w:t>
      </w:r>
      <w:proofErr w:type="spellEnd"/>
      <w:r w:rsidR="006B51A4" w:rsidRPr="00627FDF">
        <w:rPr>
          <w:rFonts w:cs="Times New Roman"/>
          <w:sz w:val="24"/>
          <w:szCs w:val="24"/>
        </w:rPr>
        <w:t xml:space="preserve"> </w:t>
      </w:r>
      <w:proofErr w:type="spellStart"/>
      <w:r w:rsidR="006B51A4" w:rsidRPr="00627FDF">
        <w:rPr>
          <w:rFonts w:cs="Times New Roman"/>
          <w:sz w:val="24"/>
          <w:szCs w:val="24"/>
        </w:rPr>
        <w:t>на</w:t>
      </w:r>
      <w:proofErr w:type="spellEnd"/>
      <w:r w:rsidR="006B51A4" w:rsidRPr="00627FDF">
        <w:rPr>
          <w:rFonts w:cs="Times New Roman"/>
          <w:sz w:val="24"/>
          <w:szCs w:val="24"/>
        </w:rPr>
        <w:t xml:space="preserve"> </w:t>
      </w:r>
      <w:proofErr w:type="spellStart"/>
      <w:r w:rsidR="006B51A4" w:rsidRPr="00627FDF">
        <w:rPr>
          <w:rFonts w:cs="Times New Roman"/>
          <w:sz w:val="24"/>
          <w:szCs w:val="24"/>
        </w:rPr>
        <w:t>началото</w:t>
      </w:r>
      <w:proofErr w:type="spellEnd"/>
      <w:r w:rsidR="006B51A4" w:rsidRPr="00627FDF">
        <w:rPr>
          <w:rFonts w:cs="Times New Roman"/>
          <w:sz w:val="24"/>
          <w:szCs w:val="24"/>
        </w:rPr>
        <w:t xml:space="preserve"> и </w:t>
      </w:r>
      <w:proofErr w:type="spellStart"/>
      <w:r w:rsidR="006B51A4" w:rsidRPr="00627FDF">
        <w:rPr>
          <w:rFonts w:cs="Times New Roman"/>
          <w:sz w:val="24"/>
          <w:szCs w:val="24"/>
        </w:rPr>
        <w:t>края</w:t>
      </w:r>
      <w:proofErr w:type="spellEnd"/>
      <w:r w:rsidR="006B51A4" w:rsidRPr="00627FDF">
        <w:rPr>
          <w:rFonts w:cs="Times New Roman"/>
          <w:sz w:val="24"/>
          <w:szCs w:val="24"/>
        </w:rPr>
        <w:t xml:space="preserve"> </w:t>
      </w:r>
      <w:proofErr w:type="spellStart"/>
      <w:r w:rsidR="006B51A4" w:rsidRPr="00627FDF">
        <w:rPr>
          <w:rFonts w:cs="Times New Roman"/>
          <w:sz w:val="24"/>
          <w:szCs w:val="24"/>
        </w:rPr>
        <w:t>на</w:t>
      </w:r>
      <w:proofErr w:type="spellEnd"/>
      <w:r w:rsidR="006B51A4" w:rsidRPr="00627FDF">
        <w:rPr>
          <w:rFonts w:cs="Times New Roman"/>
          <w:sz w:val="24"/>
          <w:szCs w:val="24"/>
        </w:rPr>
        <w:t xml:space="preserve"> </w:t>
      </w:r>
      <w:proofErr w:type="spellStart"/>
      <w:r w:rsidR="006B51A4" w:rsidRPr="00627FDF">
        <w:rPr>
          <w:rFonts w:cs="Times New Roman"/>
          <w:sz w:val="24"/>
          <w:szCs w:val="24"/>
        </w:rPr>
        <w:t>Играта</w:t>
      </w:r>
      <w:proofErr w:type="spellEnd"/>
      <w:r w:rsidR="006B51A4" w:rsidRPr="00627FDF">
        <w:rPr>
          <w:rFonts w:cs="Times New Roman"/>
          <w:sz w:val="24"/>
          <w:szCs w:val="24"/>
        </w:rPr>
        <w:t xml:space="preserve">, </w:t>
      </w:r>
      <w:proofErr w:type="spellStart"/>
      <w:r w:rsidR="006B51A4" w:rsidRPr="00627FDF">
        <w:rPr>
          <w:rFonts w:cs="Times New Roman"/>
          <w:sz w:val="24"/>
          <w:szCs w:val="24"/>
        </w:rPr>
        <w:t>като</w:t>
      </w:r>
      <w:proofErr w:type="spellEnd"/>
      <w:r w:rsidR="006B51A4" w:rsidRPr="00627FDF">
        <w:rPr>
          <w:rFonts w:cs="Times New Roman"/>
          <w:sz w:val="24"/>
          <w:szCs w:val="24"/>
        </w:rPr>
        <w:t xml:space="preserve"> </w:t>
      </w:r>
      <w:proofErr w:type="spellStart"/>
      <w:r w:rsidR="006B51A4" w:rsidRPr="00627FDF">
        <w:rPr>
          <w:rFonts w:cs="Times New Roman"/>
          <w:sz w:val="24"/>
          <w:szCs w:val="24"/>
        </w:rPr>
        <w:t>задължително</w:t>
      </w:r>
      <w:proofErr w:type="spellEnd"/>
      <w:r w:rsidR="006B51A4" w:rsidRPr="00627FDF">
        <w:rPr>
          <w:rFonts w:cs="Times New Roman"/>
          <w:sz w:val="24"/>
          <w:szCs w:val="24"/>
        </w:rPr>
        <w:t xml:space="preserve"> </w:t>
      </w:r>
      <w:proofErr w:type="spellStart"/>
      <w:r w:rsidR="006B51A4" w:rsidRPr="00627FDF">
        <w:rPr>
          <w:rFonts w:cs="Times New Roman"/>
          <w:sz w:val="24"/>
          <w:szCs w:val="24"/>
        </w:rPr>
        <w:t>уведомява</w:t>
      </w:r>
      <w:proofErr w:type="spellEnd"/>
      <w:r w:rsidR="006B51A4" w:rsidRPr="00627FDF">
        <w:rPr>
          <w:rFonts w:cs="Times New Roman"/>
          <w:sz w:val="24"/>
          <w:szCs w:val="24"/>
        </w:rPr>
        <w:t xml:space="preserve"> </w:t>
      </w:r>
      <w:proofErr w:type="spellStart"/>
      <w:r w:rsidR="00BF6644" w:rsidRPr="00627FDF">
        <w:rPr>
          <w:rFonts w:cs="Times New Roman"/>
          <w:sz w:val="24"/>
          <w:szCs w:val="24"/>
        </w:rPr>
        <w:t>участниците</w:t>
      </w:r>
      <w:proofErr w:type="spellEnd"/>
      <w:r w:rsidR="00BF6644" w:rsidRPr="00627FDF">
        <w:rPr>
          <w:rFonts w:cs="Times New Roman"/>
          <w:sz w:val="24"/>
          <w:szCs w:val="24"/>
        </w:rPr>
        <w:t xml:space="preserve"> </w:t>
      </w:r>
      <w:proofErr w:type="spellStart"/>
      <w:r w:rsidR="00BF6644" w:rsidRPr="00627FDF">
        <w:rPr>
          <w:rFonts w:cs="Times New Roman"/>
          <w:sz w:val="24"/>
          <w:szCs w:val="24"/>
        </w:rPr>
        <w:t>на</w:t>
      </w:r>
      <w:proofErr w:type="spellEnd"/>
      <w:r w:rsidR="00BF6644" w:rsidRPr="00627FDF">
        <w:rPr>
          <w:rFonts w:cs="Times New Roman"/>
          <w:sz w:val="24"/>
          <w:szCs w:val="24"/>
        </w:rPr>
        <w:t xml:space="preserve"> </w:t>
      </w:r>
      <w:proofErr w:type="spellStart"/>
      <w:r w:rsidR="00BF6644" w:rsidRPr="00627FDF">
        <w:rPr>
          <w:rFonts w:cs="Times New Roman"/>
          <w:sz w:val="24"/>
          <w:szCs w:val="24"/>
        </w:rPr>
        <w:t>интернет</w:t>
      </w:r>
      <w:proofErr w:type="spellEnd"/>
      <w:r w:rsidR="006B51A4" w:rsidRPr="00627FDF">
        <w:rPr>
          <w:rFonts w:cs="Times New Roman"/>
          <w:sz w:val="24"/>
          <w:szCs w:val="24"/>
        </w:rPr>
        <w:t xml:space="preserve"> </w:t>
      </w:r>
      <w:proofErr w:type="spellStart"/>
      <w:r w:rsidR="006B51A4" w:rsidRPr="00627FDF">
        <w:rPr>
          <w:rFonts w:cs="Times New Roman"/>
          <w:sz w:val="24"/>
          <w:szCs w:val="24"/>
        </w:rPr>
        <w:t>страницата</w:t>
      </w:r>
      <w:proofErr w:type="spellEnd"/>
      <w:r w:rsidR="006B51A4" w:rsidRPr="00627FDF">
        <w:rPr>
          <w:rFonts w:cs="Times New Roman"/>
          <w:sz w:val="24"/>
          <w:szCs w:val="24"/>
        </w:rPr>
        <w:t xml:space="preserve"> </w:t>
      </w:r>
      <w:proofErr w:type="spellStart"/>
      <w:r w:rsidR="006B51A4" w:rsidRPr="00627FDF">
        <w:rPr>
          <w:rFonts w:cs="Times New Roman"/>
          <w:sz w:val="24"/>
          <w:szCs w:val="24"/>
        </w:rPr>
        <w:t>на</w:t>
      </w:r>
      <w:proofErr w:type="spellEnd"/>
      <w:r w:rsidR="006B51A4" w:rsidRPr="00627FDF">
        <w:rPr>
          <w:rFonts w:cs="Times New Roman"/>
          <w:sz w:val="24"/>
          <w:szCs w:val="24"/>
        </w:rPr>
        <w:t xml:space="preserve"> </w:t>
      </w:r>
      <w:r w:rsidR="00BF6644" w:rsidRPr="00627FDF">
        <w:rPr>
          <w:rFonts w:cs="Times New Roman"/>
          <w:sz w:val="24"/>
          <w:szCs w:val="24"/>
          <w:lang w:val="bg-BG"/>
        </w:rPr>
        <w:t>Предаването</w:t>
      </w:r>
      <w:r w:rsidR="006B51A4" w:rsidRPr="00627FDF">
        <w:rPr>
          <w:rFonts w:cs="Times New Roman"/>
          <w:sz w:val="24"/>
          <w:szCs w:val="24"/>
        </w:rPr>
        <w:t xml:space="preserve"> </w:t>
      </w:r>
      <w:proofErr w:type="spellStart"/>
      <w:r w:rsidR="006B51A4" w:rsidRPr="00627FDF">
        <w:rPr>
          <w:rFonts w:cs="Times New Roman"/>
          <w:sz w:val="24"/>
          <w:szCs w:val="24"/>
        </w:rPr>
        <w:t>за</w:t>
      </w:r>
      <w:proofErr w:type="spellEnd"/>
      <w:r w:rsidR="006B51A4" w:rsidRPr="00627FDF">
        <w:rPr>
          <w:rFonts w:cs="Times New Roman"/>
          <w:sz w:val="24"/>
          <w:szCs w:val="24"/>
        </w:rPr>
        <w:t xml:space="preserve"> </w:t>
      </w:r>
      <w:proofErr w:type="spellStart"/>
      <w:r w:rsidR="006B51A4" w:rsidRPr="00627FDF">
        <w:rPr>
          <w:rFonts w:cs="Times New Roman"/>
          <w:sz w:val="24"/>
          <w:szCs w:val="24"/>
        </w:rPr>
        <w:t>промените</w:t>
      </w:r>
      <w:proofErr w:type="spellEnd"/>
      <w:r w:rsidRPr="00627FDF">
        <w:rPr>
          <w:rFonts w:cs="Times New Roman"/>
          <w:sz w:val="24"/>
          <w:szCs w:val="24"/>
        </w:rPr>
        <w:t xml:space="preserve">. </w:t>
      </w:r>
      <w:proofErr w:type="spellStart"/>
      <w:r w:rsidRPr="00627FDF">
        <w:rPr>
          <w:rFonts w:cs="Times New Roman"/>
          <w:sz w:val="24"/>
          <w:szCs w:val="24"/>
        </w:rPr>
        <w:t>Промените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влизат</w:t>
      </w:r>
      <w:proofErr w:type="spellEnd"/>
      <w:r w:rsidRPr="00627FDF">
        <w:rPr>
          <w:rFonts w:cs="Times New Roman"/>
          <w:sz w:val="24"/>
          <w:szCs w:val="24"/>
        </w:rPr>
        <w:t xml:space="preserve"> в </w:t>
      </w:r>
      <w:proofErr w:type="spellStart"/>
      <w:r w:rsidRPr="00627FDF">
        <w:rPr>
          <w:rFonts w:cs="Times New Roman"/>
          <w:sz w:val="24"/>
          <w:szCs w:val="24"/>
        </w:rPr>
        <w:t>сила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от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публикуването</w:t>
      </w:r>
      <w:proofErr w:type="spellEnd"/>
      <w:r w:rsidRPr="00627FDF">
        <w:rPr>
          <w:rFonts w:cs="Times New Roman"/>
          <w:sz w:val="24"/>
          <w:szCs w:val="24"/>
        </w:rPr>
        <w:t xml:space="preserve"> </w:t>
      </w:r>
      <w:proofErr w:type="spellStart"/>
      <w:r w:rsidRPr="00627FDF">
        <w:rPr>
          <w:rFonts w:cs="Times New Roman"/>
          <w:sz w:val="24"/>
          <w:szCs w:val="24"/>
        </w:rPr>
        <w:t>им</w:t>
      </w:r>
      <w:proofErr w:type="spellEnd"/>
      <w:r w:rsidRPr="00627FDF">
        <w:rPr>
          <w:rFonts w:cs="Times New Roman"/>
          <w:sz w:val="24"/>
          <w:szCs w:val="24"/>
        </w:rPr>
        <w:t>.</w:t>
      </w:r>
    </w:p>
    <w:p w14:paraId="5C86606E" w14:textId="77777777" w:rsidR="00FA10C0" w:rsidRPr="00627FDF" w:rsidRDefault="00FA10C0" w:rsidP="006B51A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FA10C0" w:rsidRPr="00627F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376"/>
    <w:multiLevelType w:val="hybridMultilevel"/>
    <w:tmpl w:val="A484E20C"/>
    <w:lvl w:ilvl="0" w:tplc="14904200">
      <w:start w:val="2"/>
      <w:numFmt w:val="upperRoman"/>
      <w:lvlText w:val="%1."/>
      <w:lvlJc w:val="left"/>
      <w:pPr>
        <w:ind w:left="1080" w:hanging="720"/>
      </w:pPr>
    </w:lvl>
    <w:lvl w:ilvl="1" w:tplc="921478F8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Tahoma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A5371"/>
    <w:multiLevelType w:val="hybridMultilevel"/>
    <w:tmpl w:val="21924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5F"/>
    <w:rsid w:val="000A4A85"/>
    <w:rsid w:val="000E4D59"/>
    <w:rsid w:val="00166A2D"/>
    <w:rsid w:val="001C49B7"/>
    <w:rsid w:val="002C0E2F"/>
    <w:rsid w:val="0031236D"/>
    <w:rsid w:val="003442B8"/>
    <w:rsid w:val="003979F1"/>
    <w:rsid w:val="003C20A1"/>
    <w:rsid w:val="00627FDF"/>
    <w:rsid w:val="00637F7C"/>
    <w:rsid w:val="006849E3"/>
    <w:rsid w:val="006A674E"/>
    <w:rsid w:val="006B51A4"/>
    <w:rsid w:val="006F08E3"/>
    <w:rsid w:val="006F3E17"/>
    <w:rsid w:val="006F615F"/>
    <w:rsid w:val="00760F6E"/>
    <w:rsid w:val="0077607E"/>
    <w:rsid w:val="008155DE"/>
    <w:rsid w:val="00824374"/>
    <w:rsid w:val="008A5A1A"/>
    <w:rsid w:val="00935C0A"/>
    <w:rsid w:val="009869D9"/>
    <w:rsid w:val="00A37534"/>
    <w:rsid w:val="00A77BA1"/>
    <w:rsid w:val="00B939E0"/>
    <w:rsid w:val="00BB6B99"/>
    <w:rsid w:val="00BF6644"/>
    <w:rsid w:val="00C83ADE"/>
    <w:rsid w:val="00C9052E"/>
    <w:rsid w:val="00CA0F98"/>
    <w:rsid w:val="00CD5A7E"/>
    <w:rsid w:val="00CE4EFF"/>
    <w:rsid w:val="00D11C2A"/>
    <w:rsid w:val="00D30F3B"/>
    <w:rsid w:val="00D7290C"/>
    <w:rsid w:val="00D738B5"/>
    <w:rsid w:val="00FA10C0"/>
    <w:rsid w:val="00FA2087"/>
    <w:rsid w:val="00FE2D09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F68BE"/>
  <w15:docId w15:val="{C22F3227-B6A5-410E-A40D-B6BB4A61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E2F"/>
    <w:rPr>
      <w:color w:val="0000FF"/>
      <w:u w:val="single"/>
    </w:rPr>
  </w:style>
  <w:style w:type="character" w:customStyle="1" w:styleId="4mg">
    <w:name w:val="_4_mg"/>
    <w:basedOn w:val="DefaultParagraphFont"/>
    <w:rsid w:val="002C0E2F"/>
  </w:style>
  <w:style w:type="character" w:customStyle="1" w:styleId="5q4y">
    <w:name w:val="_5q4y"/>
    <w:basedOn w:val="DefaultParagraphFont"/>
    <w:rsid w:val="002C0E2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2087"/>
  </w:style>
  <w:style w:type="character" w:customStyle="1" w:styleId="DateChar">
    <w:name w:val="Date Char"/>
    <w:basedOn w:val="DefaultParagraphFont"/>
    <w:link w:val="Date"/>
    <w:uiPriority w:val="99"/>
    <w:semiHidden/>
    <w:rsid w:val="00FA2087"/>
  </w:style>
  <w:style w:type="paragraph" w:styleId="ListParagraph">
    <w:name w:val="List Paragraph"/>
    <w:basedOn w:val="Normal"/>
    <w:uiPriority w:val="34"/>
    <w:qFormat/>
    <w:rsid w:val="00FA2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A0F9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20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0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0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32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30238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86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30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71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3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19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48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05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19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431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06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0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691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0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7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6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4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61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35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29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6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51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21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15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27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35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6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lasatnabulg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las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asat.btv.b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lasat.btv.bg/" TargetMode="External"/><Relationship Id="rId10" Type="http://schemas.openxmlformats.org/officeDocument/2006/relationships/hyperlink" Target="http://www.voyo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vpr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Vodenicharova</dc:creator>
  <cp:lastModifiedBy>Violeta Vodenicharova</cp:lastModifiedBy>
  <cp:revision>2</cp:revision>
  <dcterms:created xsi:type="dcterms:W3CDTF">2020-06-12T14:15:00Z</dcterms:created>
  <dcterms:modified xsi:type="dcterms:W3CDTF">2020-06-12T14:15:00Z</dcterms:modified>
</cp:coreProperties>
</file>